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787" w:type="dxa"/>
        <w:tblInd w:w="324" w:type="dxa"/>
        <w:tblLayout w:type="fixed"/>
        <w:tblLook w:val="04A0" w:firstRow="1" w:lastRow="0" w:firstColumn="1" w:lastColumn="0" w:noHBand="0" w:noVBand="1"/>
      </w:tblPr>
      <w:tblGrid>
        <w:gridCol w:w="9787"/>
      </w:tblGrid>
      <w:tr w:rsidR="00E72E64">
        <w:trPr>
          <w:trHeight w:val="11392"/>
        </w:trPr>
        <w:tc>
          <w:tcPr>
            <w:tcW w:w="97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0931CC">
            <w:pPr>
              <w:jc w:val="center"/>
              <w:rPr>
                <w:rFonts w:ascii="Arial Bold" w:eastAsia="Arial Bold" w:hAnsi="Arial Bold" w:cs="Arial Bold"/>
                <w:sz w:val="44"/>
                <w:szCs w:val="4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u w:color="000000"/>
                <w:lang w:val="zh-TW"/>
              </w:rPr>
              <w:t>人民币</w:t>
            </w:r>
            <w:r>
              <w:rPr>
                <w:rFonts w:ascii="宋体" w:hAnsi="宋体" w:cs="宋体"/>
                <w:color w:val="000000"/>
                <w:kern w:val="0"/>
                <w:sz w:val="44"/>
                <w:szCs w:val="44"/>
                <w:u w:color="000000"/>
                <w:lang w:val="zh-TW" w:eastAsia="zh-TW"/>
              </w:rPr>
              <w:t>网关</w:t>
            </w:r>
          </w:p>
          <w:p w:rsidR="00E72E64" w:rsidRDefault="000931CC">
            <w:pPr>
              <w:jc w:val="center"/>
              <w:rPr>
                <w:rFonts w:ascii="Arial Bold" w:eastAsia="Arial Bold" w:hAnsi="Arial Bold" w:cs="Arial Bold"/>
                <w:sz w:val="44"/>
                <w:szCs w:val="44"/>
                <w:u w:color="000000"/>
              </w:rPr>
            </w:pPr>
            <w:r>
              <w:rPr>
                <w:rFonts w:ascii="宋体" w:hAnsi="宋体" w:cs="宋体"/>
                <w:color w:val="000000"/>
                <w:kern w:val="0"/>
                <w:sz w:val="44"/>
                <w:szCs w:val="44"/>
                <w:u w:color="000000"/>
                <w:lang w:val="zh-TW" w:eastAsia="zh-TW"/>
              </w:rPr>
              <w:t>接口规范</w:t>
            </w:r>
          </w:p>
          <w:p w:rsidR="00E72E64" w:rsidRDefault="00E72E64">
            <w:pPr>
              <w:rPr>
                <w:rFonts w:ascii="Arial Bold" w:eastAsia="Arial Bold" w:hAnsi="Arial Bold" w:cs="Arial Bold"/>
                <w:sz w:val="44"/>
                <w:szCs w:val="44"/>
                <w:u w:color="000000"/>
              </w:rPr>
            </w:pPr>
          </w:p>
          <w:p w:rsidR="00E72E64" w:rsidRDefault="00E72E64">
            <w:pPr>
              <w:jc w:val="center"/>
              <w:rPr>
                <w:rFonts w:ascii="宋体" w:hAnsi="宋体" w:cs="宋体"/>
                <w:sz w:val="21"/>
                <w:szCs w:val="21"/>
                <w:u w:color="000000"/>
              </w:rPr>
            </w:pPr>
          </w:p>
          <w:p w:rsidR="00E72E64" w:rsidRDefault="00E72E64">
            <w:pPr>
              <w:jc w:val="center"/>
              <w:rPr>
                <w:rFonts w:ascii="宋体" w:hAnsi="宋体" w:cs="宋体"/>
                <w:sz w:val="21"/>
                <w:szCs w:val="21"/>
                <w:u w:color="000000"/>
              </w:rPr>
            </w:pPr>
          </w:p>
          <w:p w:rsidR="00E72E64" w:rsidRDefault="00E72E64">
            <w:pPr>
              <w:jc w:val="center"/>
              <w:rPr>
                <w:rFonts w:ascii="宋体" w:hAnsi="宋体" w:cs="宋体"/>
                <w:sz w:val="21"/>
                <w:szCs w:val="21"/>
                <w:u w:color="000000"/>
              </w:rPr>
            </w:pPr>
          </w:p>
          <w:p w:rsidR="00E72E64" w:rsidRDefault="00E72E64">
            <w:pPr>
              <w:jc w:val="center"/>
              <w:rPr>
                <w:rFonts w:ascii="宋体" w:hAnsi="宋体" w:cs="宋体"/>
                <w:sz w:val="21"/>
                <w:szCs w:val="21"/>
                <w:u w:color="000000"/>
              </w:rPr>
            </w:pPr>
          </w:p>
          <w:p w:rsidR="00E72E64" w:rsidRDefault="000931CC">
            <w:pPr>
              <w:jc w:val="center"/>
              <w:rPr>
                <w:sz w:val="36"/>
                <w:szCs w:val="36"/>
                <w:u w:color="000000"/>
              </w:rPr>
            </w:pPr>
            <w:proofErr w:type="spellStart"/>
            <w:r>
              <w:rPr>
                <w:color w:val="000000"/>
                <w:kern w:val="0"/>
                <w:sz w:val="36"/>
                <w:szCs w:val="36"/>
                <w:u w:color="000000"/>
              </w:rPr>
              <w:t>ChinaPnR</w:t>
            </w:r>
            <w:proofErr w:type="spellEnd"/>
          </w:p>
          <w:p w:rsidR="00E72E64" w:rsidRDefault="000931CC">
            <w:pPr>
              <w:jc w:val="center"/>
              <w:rPr>
                <w:sz w:val="32"/>
                <w:szCs w:val="32"/>
                <w:u w:color="000000"/>
              </w:rPr>
            </w:pPr>
            <w:r>
              <w:rPr>
                <w:color w:val="000000"/>
                <w:kern w:val="0"/>
                <w:sz w:val="32"/>
                <w:szCs w:val="32"/>
                <w:u w:color="000000"/>
              </w:rPr>
              <w:t>2016.0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u w:color="000000"/>
              </w:rPr>
              <w:t>7</w:t>
            </w: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0931CC">
            <w:pPr>
              <w:jc w:val="center"/>
              <w:rPr>
                <w:szCs w:val="28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文档控制</w:t>
            </w:r>
          </w:p>
          <w:p w:rsidR="00E72E64" w:rsidRDefault="00E72E64">
            <w:pPr>
              <w:jc w:val="center"/>
              <w:rPr>
                <w:szCs w:val="28"/>
                <w:u w:color="000000"/>
                <w:lang w:val="zh-TW" w:eastAsia="zh-TW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  <w:rPr>
                <w:szCs w:val="28"/>
                <w:u w:color="000000"/>
              </w:rPr>
            </w:pPr>
          </w:p>
          <w:p w:rsidR="00E72E64" w:rsidRDefault="00E72E64">
            <w:pPr>
              <w:jc w:val="center"/>
            </w:pPr>
          </w:p>
        </w:tc>
      </w:tr>
    </w:tbl>
    <w:p w:rsidR="00E72E64" w:rsidRDefault="000931CC">
      <w:pPr>
        <w:rPr>
          <w:rFonts w:ascii="宋体" w:hAnsi="宋体" w:cs="宋体"/>
          <w:lang w:val="zh-TW" w:eastAsia="zh-TW"/>
        </w:rPr>
      </w:pPr>
      <w:r>
        <w:rPr>
          <w:rFonts w:ascii="宋体" w:hAnsi="宋体" w:cs="宋体"/>
          <w:lang w:val="zh-TW" w:eastAsia="zh-TW"/>
        </w:rPr>
        <w:t>版本控制</w:t>
      </w:r>
    </w:p>
    <w:tbl>
      <w:tblPr>
        <w:tblStyle w:val="TableNormal"/>
        <w:tblW w:w="103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0"/>
        <w:gridCol w:w="2110"/>
        <w:gridCol w:w="4705"/>
      </w:tblGrid>
      <w:tr w:rsidR="00E72E64">
        <w:trPr>
          <w:trHeight w:val="2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E64" w:rsidRDefault="000931CC">
            <w:r>
              <w:rPr>
                <w:rFonts w:ascii="楷体" w:eastAsia="楷体" w:hAnsi="楷体" w:cs="楷体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版本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E64" w:rsidRDefault="000931CC">
            <w:r>
              <w:rPr>
                <w:rFonts w:ascii="楷体" w:eastAsia="楷体" w:hAnsi="楷体" w:cs="楷体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修订条款及内容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修订人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E64" w:rsidRDefault="000931CC"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修订日期</w:t>
            </w:r>
          </w:p>
        </w:tc>
      </w:tr>
      <w:tr w:rsidR="00E72E64">
        <w:trPr>
          <w:trHeight w:val="587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E64" w:rsidRDefault="000931CC">
            <w:r>
              <w:rPr>
                <w:color w:val="000000"/>
                <w:kern w:val="0"/>
                <w:sz w:val="18"/>
                <w:szCs w:val="18"/>
                <w:u w:color="000000"/>
              </w:rPr>
              <w:t xml:space="preserve">V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u w:color="000000"/>
              </w:rPr>
              <w:t>3.0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color="000000"/>
                <w:lang w:val="zh-TW" w:eastAsia="zh-TW"/>
              </w:rPr>
              <w:t>创建文档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E72E64"/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E64" w:rsidRDefault="000931CC">
            <w:r>
              <w:rPr>
                <w:color w:val="000000"/>
                <w:kern w:val="0"/>
                <w:sz w:val="18"/>
                <w:szCs w:val="18"/>
                <w:u w:color="000000"/>
              </w:rPr>
              <w:t>2016/0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u w:color="000000"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u w:color="000000"/>
              </w:rPr>
              <w:t>/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u w:color="000000"/>
              </w:rPr>
              <w:t>28</w:t>
            </w:r>
          </w:p>
        </w:tc>
      </w:tr>
      <w:tr w:rsidR="00E72E64">
        <w:trPr>
          <w:trHeight w:val="587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E64" w:rsidRDefault="000931CC">
            <w:pPr>
              <w:rPr>
                <w:color w:val="000000"/>
                <w:kern w:val="0"/>
                <w:sz w:val="18"/>
                <w:szCs w:val="18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u w:color="000000"/>
              </w:rPr>
              <w:lastRenderedPageBreak/>
              <w:t>V3.1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E64" w:rsidRDefault="000931C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color="000000"/>
              </w:rPr>
              <w:t>修改文档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E72E64"/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E64" w:rsidRDefault="000931CC">
            <w:pPr>
              <w:rPr>
                <w:color w:val="000000"/>
                <w:kern w:val="0"/>
                <w:sz w:val="18"/>
                <w:szCs w:val="18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u w:color="000000"/>
              </w:rPr>
              <w:t>2017/02/24</w:t>
            </w:r>
          </w:p>
        </w:tc>
      </w:tr>
    </w:tbl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Cs w:val="20"/>
          <w:lang w:val="zh-CN"/>
        </w:rPr>
        <w:id w:val="-1837682267"/>
      </w:sdtPr>
      <w:sdtEndPr/>
      <w:sdtContent>
        <w:p w:rsidR="00E72E64" w:rsidRDefault="000931CC">
          <w:pPr>
            <w:pStyle w:val="TOC1"/>
            <w:numPr>
              <w:ilvl w:val="0"/>
              <w:numId w:val="0"/>
            </w:numPr>
            <w:ind w:left="425"/>
          </w:pPr>
          <w:r>
            <w:rPr>
              <w:lang w:val="zh-CN"/>
            </w:rPr>
            <w:t>目录</w:t>
          </w:r>
        </w:p>
        <w:p w:rsidR="00E72E64" w:rsidRDefault="00CE78E0">
          <w:pPr>
            <w:pStyle w:val="10"/>
            <w:tabs>
              <w:tab w:val="left" w:pos="1050"/>
            </w:tabs>
            <w:rPr>
              <w:rFonts w:asciiTheme="minorHAnsi" w:eastAsiaTheme="minorEastAsia" w:hAnsiTheme="minorHAnsi" w:cstheme="minorBidi"/>
              <w:sz w:val="21"/>
              <w:szCs w:val="22"/>
            </w:rPr>
          </w:pPr>
          <w:r>
            <w:fldChar w:fldCharType="begin"/>
          </w:r>
          <w:r w:rsidR="000931CC">
            <w:instrText xml:space="preserve"> TOC \o "1-3" \h \z \u </w:instrText>
          </w:r>
          <w:r>
            <w:fldChar w:fldCharType="separate"/>
          </w:r>
          <w:hyperlink w:anchor="_Toc457835017" w:history="1">
            <w:r w:rsidR="000931CC">
              <w:rPr>
                <w:rStyle w:val="af"/>
              </w:rPr>
              <w:t>1</w:t>
            </w:r>
            <w:r w:rsidR="000931CC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0931CC">
              <w:rPr>
                <w:rStyle w:val="af"/>
                <w:rFonts w:hint="eastAsia"/>
              </w:rPr>
              <w:t>文档说明</w:t>
            </w:r>
            <w:r w:rsidR="000931CC">
              <w:tab/>
            </w:r>
            <w:r>
              <w:fldChar w:fldCharType="begin"/>
            </w:r>
            <w:r w:rsidR="000931CC">
              <w:instrText xml:space="preserve"> PAGEREF _Toc457835017 \h </w:instrText>
            </w:r>
            <w:r>
              <w:fldChar w:fldCharType="separate"/>
            </w:r>
            <w:r w:rsidR="000931CC">
              <w:t>3</w:t>
            </w:r>
            <w:r>
              <w:fldChar w:fldCharType="end"/>
            </w:r>
          </w:hyperlink>
        </w:p>
        <w:p w:rsidR="00E72E64" w:rsidRDefault="00BA784A">
          <w:pPr>
            <w:pStyle w:val="21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457835018" w:history="1">
            <w:r w:rsidR="000931CC">
              <w:rPr>
                <w:rStyle w:val="af"/>
              </w:rPr>
              <w:t>1.1</w:t>
            </w:r>
            <w:r w:rsidR="000931CC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0931CC">
              <w:rPr>
                <w:rStyle w:val="af"/>
                <w:rFonts w:hint="eastAsia"/>
              </w:rPr>
              <w:t>文档目标</w:t>
            </w:r>
            <w:r w:rsidR="000931CC">
              <w:tab/>
            </w:r>
            <w:r w:rsidR="00CE78E0">
              <w:fldChar w:fldCharType="begin"/>
            </w:r>
            <w:r w:rsidR="000931CC">
              <w:instrText xml:space="preserve"> PAGEREF _Toc457835018 \h </w:instrText>
            </w:r>
            <w:r w:rsidR="00CE78E0">
              <w:fldChar w:fldCharType="separate"/>
            </w:r>
            <w:r w:rsidR="000931CC">
              <w:t>3</w:t>
            </w:r>
            <w:r w:rsidR="00CE78E0">
              <w:fldChar w:fldCharType="end"/>
            </w:r>
          </w:hyperlink>
        </w:p>
        <w:p w:rsidR="00E72E64" w:rsidRDefault="00BA784A">
          <w:pPr>
            <w:pStyle w:val="21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457835019" w:history="1">
            <w:r w:rsidR="000931CC">
              <w:rPr>
                <w:rStyle w:val="af"/>
              </w:rPr>
              <w:t>1.2</w:t>
            </w:r>
            <w:r w:rsidR="000931CC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0931CC">
              <w:rPr>
                <w:rStyle w:val="af"/>
                <w:rFonts w:hint="eastAsia"/>
              </w:rPr>
              <w:t>系统环境</w:t>
            </w:r>
            <w:r w:rsidR="000931CC">
              <w:tab/>
            </w:r>
            <w:r w:rsidR="00CE78E0">
              <w:fldChar w:fldCharType="begin"/>
            </w:r>
            <w:r w:rsidR="000931CC">
              <w:instrText xml:space="preserve"> PAGEREF _Toc457835019 \h </w:instrText>
            </w:r>
            <w:r w:rsidR="00CE78E0">
              <w:fldChar w:fldCharType="separate"/>
            </w:r>
            <w:r w:rsidR="000931CC">
              <w:t>3</w:t>
            </w:r>
            <w:r w:rsidR="00CE78E0">
              <w:fldChar w:fldCharType="end"/>
            </w:r>
          </w:hyperlink>
        </w:p>
        <w:p w:rsidR="00E72E64" w:rsidRDefault="00BA784A">
          <w:pPr>
            <w:pStyle w:val="21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457835020" w:history="1">
            <w:r w:rsidR="000931CC">
              <w:rPr>
                <w:rStyle w:val="af"/>
              </w:rPr>
              <w:t>1.3</w:t>
            </w:r>
            <w:r w:rsidR="000931CC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0931CC">
              <w:rPr>
                <w:rStyle w:val="af"/>
                <w:rFonts w:hint="eastAsia"/>
              </w:rPr>
              <w:t>交互流程</w:t>
            </w:r>
            <w:r w:rsidR="000931CC">
              <w:tab/>
            </w:r>
            <w:r w:rsidR="00CE78E0">
              <w:fldChar w:fldCharType="begin"/>
            </w:r>
            <w:r w:rsidR="000931CC">
              <w:instrText xml:space="preserve"> PAGEREF _Toc457835020 \h </w:instrText>
            </w:r>
            <w:r w:rsidR="00CE78E0">
              <w:fldChar w:fldCharType="separate"/>
            </w:r>
            <w:r w:rsidR="000931CC">
              <w:t>4</w:t>
            </w:r>
            <w:r w:rsidR="00CE78E0">
              <w:fldChar w:fldCharType="end"/>
            </w:r>
          </w:hyperlink>
        </w:p>
        <w:p w:rsidR="00E72E64" w:rsidRDefault="00BA784A">
          <w:pPr>
            <w:pStyle w:val="21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457835021" w:history="1">
            <w:r w:rsidR="000931CC">
              <w:rPr>
                <w:rStyle w:val="af"/>
              </w:rPr>
              <w:t>1.4</w:t>
            </w:r>
            <w:r w:rsidR="000931CC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0931CC">
              <w:rPr>
                <w:rStyle w:val="af"/>
                <w:rFonts w:hint="eastAsia"/>
              </w:rPr>
              <w:t>安全机制</w:t>
            </w:r>
            <w:r w:rsidR="000931CC">
              <w:tab/>
            </w:r>
            <w:r w:rsidR="00CE78E0">
              <w:fldChar w:fldCharType="begin"/>
            </w:r>
            <w:r w:rsidR="000931CC">
              <w:instrText xml:space="preserve"> PAGEREF _Toc457835021 \h </w:instrText>
            </w:r>
            <w:r w:rsidR="00CE78E0">
              <w:fldChar w:fldCharType="separate"/>
            </w:r>
            <w:r w:rsidR="000931CC">
              <w:t>5</w:t>
            </w:r>
            <w:r w:rsidR="00CE78E0">
              <w:fldChar w:fldCharType="end"/>
            </w:r>
          </w:hyperlink>
        </w:p>
        <w:p w:rsidR="00E72E64" w:rsidRDefault="00BA784A">
          <w:pPr>
            <w:pStyle w:val="10"/>
            <w:tabs>
              <w:tab w:val="left" w:pos="1050"/>
            </w:tabs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457835022" w:history="1">
            <w:r w:rsidR="000931CC">
              <w:rPr>
                <w:rStyle w:val="af"/>
              </w:rPr>
              <w:t>2</w:t>
            </w:r>
            <w:r w:rsidR="000931CC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0931CC">
              <w:rPr>
                <w:rStyle w:val="af"/>
                <w:rFonts w:hint="eastAsia"/>
              </w:rPr>
              <w:t>接口定义</w:t>
            </w:r>
            <w:r w:rsidR="000931CC">
              <w:tab/>
            </w:r>
            <w:r w:rsidR="00CE78E0">
              <w:fldChar w:fldCharType="begin"/>
            </w:r>
            <w:r w:rsidR="000931CC">
              <w:instrText xml:space="preserve"> PAGEREF _Toc457835022 \h </w:instrText>
            </w:r>
            <w:r w:rsidR="00CE78E0">
              <w:fldChar w:fldCharType="separate"/>
            </w:r>
            <w:r w:rsidR="000931CC">
              <w:t>6</w:t>
            </w:r>
            <w:r w:rsidR="00CE78E0">
              <w:fldChar w:fldCharType="end"/>
            </w:r>
          </w:hyperlink>
        </w:p>
        <w:p w:rsidR="00E72E64" w:rsidRDefault="00BA784A">
          <w:pPr>
            <w:pStyle w:val="21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457835023" w:history="1">
            <w:r w:rsidR="000931CC">
              <w:rPr>
                <w:rStyle w:val="af"/>
              </w:rPr>
              <w:t>2.1</w:t>
            </w:r>
            <w:r w:rsidR="000931CC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0931CC">
              <w:rPr>
                <w:rStyle w:val="af"/>
                <w:rFonts w:hint="eastAsia"/>
              </w:rPr>
              <w:t>支付接口</w:t>
            </w:r>
            <w:r w:rsidR="000931CC">
              <w:tab/>
            </w:r>
            <w:r w:rsidR="00CE78E0">
              <w:fldChar w:fldCharType="begin"/>
            </w:r>
            <w:r w:rsidR="000931CC">
              <w:instrText xml:space="preserve"> PAGEREF _Toc457835023 \h </w:instrText>
            </w:r>
            <w:r w:rsidR="00CE78E0">
              <w:fldChar w:fldCharType="separate"/>
            </w:r>
            <w:r w:rsidR="000931CC">
              <w:t>6</w:t>
            </w:r>
            <w:r w:rsidR="00CE78E0">
              <w:fldChar w:fldCharType="end"/>
            </w:r>
          </w:hyperlink>
        </w:p>
        <w:p w:rsidR="00E72E64" w:rsidRDefault="00BA784A">
          <w:pPr>
            <w:pStyle w:val="30"/>
            <w:tabs>
              <w:tab w:val="left" w:pos="1260"/>
              <w:tab w:val="right" w:leader="dot" w:pos="9736"/>
            </w:tabs>
            <w:rPr>
              <w:rFonts w:asciiTheme="minorHAnsi" w:eastAsiaTheme="minorEastAsia" w:hAnsiTheme="minorHAnsi" w:cstheme="minorBidi"/>
              <w:i w:val="0"/>
              <w:iCs w:val="0"/>
              <w:kern w:val="2"/>
              <w:sz w:val="21"/>
              <w:szCs w:val="22"/>
            </w:rPr>
          </w:pPr>
          <w:hyperlink w:anchor="_Toc457835024" w:history="1">
            <w:r w:rsidR="000931CC">
              <w:rPr>
                <w:rStyle w:val="af"/>
              </w:rPr>
              <w:t>2.1.1</w:t>
            </w:r>
            <w:r w:rsidR="000931CC">
              <w:rPr>
                <w:rFonts w:asciiTheme="minorHAnsi" w:eastAsiaTheme="minorEastAsia" w:hAnsiTheme="minorHAnsi" w:cstheme="minorBidi"/>
                <w:i w:val="0"/>
                <w:iCs w:val="0"/>
                <w:kern w:val="2"/>
                <w:sz w:val="21"/>
                <w:szCs w:val="22"/>
              </w:rPr>
              <w:tab/>
            </w:r>
            <w:r w:rsidR="000931CC">
              <w:rPr>
                <w:rStyle w:val="af"/>
                <w:rFonts w:hint="eastAsia"/>
              </w:rPr>
              <w:t>人民币网关支付</w:t>
            </w:r>
            <w:r w:rsidR="000931CC">
              <w:tab/>
            </w:r>
            <w:r w:rsidR="00CE78E0">
              <w:fldChar w:fldCharType="begin"/>
            </w:r>
            <w:r w:rsidR="000931CC">
              <w:instrText xml:space="preserve"> PAGEREF _Toc457835024 \h </w:instrText>
            </w:r>
            <w:r w:rsidR="00CE78E0">
              <w:fldChar w:fldCharType="separate"/>
            </w:r>
            <w:r w:rsidR="000931CC">
              <w:t>6</w:t>
            </w:r>
            <w:r w:rsidR="00CE78E0">
              <w:fldChar w:fldCharType="end"/>
            </w:r>
          </w:hyperlink>
        </w:p>
        <w:p w:rsidR="00E72E64" w:rsidRDefault="00CE78E0">
          <w:r>
            <w:rPr>
              <w:b/>
              <w:bCs/>
              <w:lang w:val="zh-CN"/>
            </w:rPr>
            <w:fldChar w:fldCharType="end"/>
          </w:r>
        </w:p>
      </w:sdtContent>
    </w:sdt>
    <w:p w:rsidR="00E72E64" w:rsidRDefault="00E72E64">
      <w:pPr>
        <w:rPr>
          <w:rFonts w:ascii="宋体" w:hAnsi="宋体" w:cs="宋体"/>
          <w:lang w:val="zh-TW" w:eastAsia="zh-TW"/>
        </w:rPr>
      </w:pPr>
    </w:p>
    <w:p w:rsidR="00E72E64" w:rsidRDefault="00E72E64">
      <w:pPr>
        <w:rPr>
          <w:rFonts w:ascii="Times New Roman Bold" w:eastAsia="Times New Roman Bold" w:hAnsi="Times New Roman Bold" w:cs="Times New Roman Bold"/>
        </w:rPr>
      </w:pPr>
    </w:p>
    <w:p w:rsidR="00E72E64" w:rsidRDefault="000931CC">
      <w:r>
        <w:rPr>
          <w:rFonts w:ascii="Times New Roman Bold" w:eastAsia="Times New Roman Bold" w:hAnsi="Times New Roman Bold" w:cs="Times New Roman Bold"/>
        </w:rPr>
        <w:br w:type="page"/>
      </w:r>
    </w:p>
    <w:p w:rsidR="00E72E64" w:rsidRDefault="000931CC">
      <w:pPr>
        <w:pStyle w:val="1"/>
      </w:pPr>
      <w:bookmarkStart w:id="0" w:name="_Toc457835017"/>
      <w:bookmarkStart w:id="1" w:name="_Toc"/>
      <w:r>
        <w:rPr>
          <w:rFonts w:hint="eastAsia"/>
        </w:rPr>
        <w:lastRenderedPageBreak/>
        <w:t>文档说明</w:t>
      </w:r>
      <w:bookmarkEnd w:id="0"/>
      <w:bookmarkEnd w:id="1"/>
    </w:p>
    <w:p w:rsidR="00E72E64" w:rsidRDefault="000931CC">
      <w:pPr>
        <w:pStyle w:val="2"/>
      </w:pPr>
      <w:bookmarkStart w:id="2" w:name="_Toc1"/>
      <w:bookmarkStart w:id="3" w:name="_Toc457835018"/>
      <w:r>
        <w:rPr>
          <w:rFonts w:hint="eastAsia"/>
        </w:rPr>
        <w:t>文档目标</w:t>
      </w:r>
      <w:bookmarkEnd w:id="2"/>
      <w:bookmarkEnd w:id="3"/>
    </w:p>
    <w:p w:rsidR="00E72E64" w:rsidRDefault="000931CC">
      <w:pPr>
        <w:rPr>
          <w:rFonts w:ascii="宋体" w:hAnsi="宋体" w:cs="宋体"/>
          <w:lang w:val="zh-TW" w:eastAsia="zh-TW"/>
        </w:rPr>
      </w:pPr>
      <w:r>
        <w:rPr>
          <w:rFonts w:ascii="宋体" w:hAnsi="宋体" w:cs="宋体"/>
          <w:lang w:val="zh-TW" w:eastAsia="zh-TW"/>
        </w:rPr>
        <w:t>本文档定义</w:t>
      </w:r>
      <w:r>
        <w:t>CHINAPNR</w:t>
      </w:r>
      <w:r>
        <w:rPr>
          <w:rFonts w:ascii="宋体" w:hAnsi="宋体" w:cs="宋体"/>
          <w:lang w:val="zh-TW" w:eastAsia="zh-TW"/>
        </w:rPr>
        <w:t>支付网关商户接入接口规范，提供接口报文参数说明、示例报文、信息安全解决方案，并给出相关问题说明等，以帮助商户技术人员接入，便于尽快投入使用。</w:t>
      </w:r>
    </w:p>
    <w:p w:rsidR="00E72E64" w:rsidRDefault="000931CC">
      <w:pPr>
        <w:pStyle w:val="2"/>
      </w:pPr>
      <w:bookmarkStart w:id="4" w:name="_Toc2"/>
      <w:bookmarkStart w:id="5" w:name="_Toc457835019"/>
      <w:r>
        <w:rPr>
          <w:rFonts w:hint="eastAsia"/>
        </w:rPr>
        <w:t>系统环境</w:t>
      </w:r>
      <w:bookmarkEnd w:id="4"/>
      <w:bookmarkEnd w:id="5"/>
    </w:p>
    <w:p w:rsidR="00E72E64" w:rsidRDefault="000931CC">
      <w:pPr>
        <w:rPr>
          <w:rFonts w:eastAsia="Times New Roman"/>
          <w:caps/>
        </w:rPr>
      </w:pPr>
      <w:r>
        <w:rPr>
          <w:rFonts w:ascii="宋体" w:hAnsi="宋体" w:cs="宋体"/>
          <w:lang w:val="zh-TW" w:eastAsia="zh-TW"/>
        </w:rPr>
        <w:t>系统编码为</w:t>
      </w:r>
      <w:r>
        <w:t>UTF-8</w:t>
      </w:r>
      <w:r>
        <w:rPr>
          <w:rFonts w:ascii="宋体" w:hAnsi="宋体" w:cs="宋体"/>
          <w:lang w:val="zh-TW" w:eastAsia="zh-TW"/>
        </w:rPr>
        <w:t>。</w:t>
      </w:r>
    </w:p>
    <w:p w:rsidR="00E72E64" w:rsidRDefault="000931CC">
      <w:pPr>
        <w:pStyle w:val="2"/>
      </w:pPr>
      <w:bookmarkStart w:id="6" w:name="_Toc457835020"/>
      <w:bookmarkStart w:id="7" w:name="_Toc3"/>
      <w:r>
        <w:rPr>
          <w:rFonts w:hint="eastAsia"/>
        </w:rPr>
        <w:lastRenderedPageBreak/>
        <w:t>交互流程</w:t>
      </w:r>
      <w:bookmarkEnd w:id="6"/>
      <w:bookmarkEnd w:id="7"/>
    </w:p>
    <w:p w:rsidR="00E72E64" w:rsidRDefault="00026EC9">
      <w:pPr>
        <w:pStyle w:val="3"/>
      </w:pPr>
      <w:r>
        <w:rPr>
          <w:rFonts w:hint="eastAsia"/>
        </w:rPr>
        <w:t>非直连模式</w:t>
      </w:r>
    </w:p>
    <w:p w:rsidR="00E72E64" w:rsidRDefault="00026EC9">
      <w:pPr>
        <w:widowControl/>
        <w:rPr>
          <w:rFonts w:ascii="Helvetica" w:eastAsiaTheme="minorEastAsia" w:hAnsi="Helvetica" w:cs="Helvetica"/>
          <w:caps/>
          <w:snapToGrid w:val="0"/>
          <w:color w:val="000000"/>
          <w:kern w:val="0"/>
          <w:sz w:val="24"/>
          <w:szCs w:val="24"/>
        </w:rPr>
      </w:pPr>
      <w:r>
        <w:rPr>
          <w:rFonts w:ascii="Helvetica" w:eastAsiaTheme="minorEastAsia" w:hAnsi="Helvetica" w:cs="Helvetica"/>
          <w:caps/>
          <w:noProof/>
          <w:color w:val="000000"/>
          <w:kern w:val="0"/>
          <w:sz w:val="24"/>
          <w:szCs w:val="24"/>
        </w:rPr>
        <w:drawing>
          <wp:inline distT="0" distB="0" distL="0" distR="0">
            <wp:extent cx="6188710" cy="5578638"/>
            <wp:effectExtent l="19050" t="0" r="2540" b="0"/>
            <wp:docPr id="3" name="图片 1" descr="C:\Users\LucasLi\Desktop\sendrmb30_indi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Li\Desktop\sendrmb30_indirec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57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64" w:rsidRDefault="00026EC9">
      <w:pPr>
        <w:pStyle w:val="3"/>
      </w:pPr>
      <w:r>
        <w:rPr>
          <w:rFonts w:hint="eastAsia"/>
        </w:rPr>
        <w:lastRenderedPageBreak/>
        <w:t>直连模式</w:t>
      </w:r>
    </w:p>
    <w:p w:rsidR="00E72E64" w:rsidRDefault="00026EC9">
      <w:pPr>
        <w:widowControl/>
        <w:rPr>
          <w:rFonts w:ascii="Helvetica" w:eastAsiaTheme="minorEastAsia" w:hAnsi="Helvetica" w:cs="Helvetica"/>
          <w:caps/>
          <w:snapToGrid w:val="0"/>
          <w:color w:val="000000"/>
          <w:kern w:val="0"/>
          <w:sz w:val="24"/>
          <w:szCs w:val="24"/>
        </w:rPr>
      </w:pPr>
      <w:r>
        <w:rPr>
          <w:rFonts w:ascii="Helvetica" w:eastAsiaTheme="minorEastAsia" w:hAnsi="Helvetica" w:cs="Helvetica"/>
          <w:caps/>
          <w:noProof/>
          <w:color w:val="000000"/>
          <w:kern w:val="0"/>
          <w:sz w:val="24"/>
          <w:szCs w:val="24"/>
        </w:rPr>
        <w:drawing>
          <wp:inline distT="0" distB="0" distL="0" distR="0">
            <wp:extent cx="6188710" cy="5128765"/>
            <wp:effectExtent l="19050" t="0" r="2540" b="0"/>
            <wp:docPr id="4" name="图片 2" descr="C:\Users\LucasLi\Desktop\sendrmb30_di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asLi\Desktop\sendrmb30_direct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12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64" w:rsidRDefault="000931CC">
      <w:pPr>
        <w:pStyle w:val="2"/>
      </w:pPr>
      <w:bookmarkStart w:id="8" w:name="_Toc4"/>
      <w:bookmarkStart w:id="9" w:name="_Toc457835021"/>
      <w:r>
        <w:rPr>
          <w:rFonts w:hint="eastAsia"/>
        </w:rPr>
        <w:t>安全机制</w:t>
      </w:r>
      <w:bookmarkEnd w:id="8"/>
      <w:bookmarkEnd w:id="9"/>
    </w:p>
    <w:p w:rsidR="00E72E64" w:rsidRDefault="000931CC">
      <w:pPr>
        <w:rPr>
          <w:rFonts w:ascii="宋体" w:hAnsi="宋体" w:cs="宋体"/>
          <w:lang w:val="zh-TW"/>
        </w:rPr>
      </w:pPr>
      <w:r>
        <w:rPr>
          <w:rFonts w:ascii="宋体" w:hAnsi="宋体" w:cs="宋体"/>
          <w:lang w:val="zh-TW" w:eastAsia="zh-TW"/>
        </w:rPr>
        <w:t>签名</w:t>
      </w:r>
      <w:r>
        <w:rPr>
          <w:rFonts w:ascii="宋体" w:hAnsi="宋体" w:cs="宋体" w:hint="eastAsia"/>
          <w:lang w:val="zh-TW"/>
        </w:rPr>
        <w:t>:</w:t>
      </w:r>
    </w:p>
    <w:p w:rsidR="00E72E64" w:rsidRDefault="000931CC">
      <w:pPr>
        <w:rPr>
          <w:rFonts w:ascii="Calibri" w:eastAsia="Calibri" w:hAnsi="Calibri" w:cs="Calibri"/>
        </w:rPr>
      </w:pPr>
      <w:r>
        <w:rPr>
          <w:rFonts w:ascii="宋体" w:hAnsi="宋体" w:cs="宋体"/>
          <w:lang w:val="zh-TW" w:eastAsia="zh-TW"/>
        </w:rPr>
        <w:t>本文档的全部接口，商户请求的报文与</w:t>
      </w:r>
      <w:r>
        <w:rPr>
          <w:rFonts w:ascii="Calibri" w:eastAsia="Calibri" w:hAnsi="Calibri" w:cs="Calibri"/>
        </w:rPr>
        <w:t>CHINAPNR</w:t>
      </w:r>
      <w:r>
        <w:rPr>
          <w:rFonts w:ascii="宋体" w:hAnsi="宋体" w:cs="宋体"/>
          <w:lang w:val="zh-TW" w:eastAsia="zh-TW"/>
        </w:rPr>
        <w:t>返回的报文都需要做防篡改签名。</w:t>
      </w:r>
    </w:p>
    <w:p w:rsidR="00E72E64" w:rsidRDefault="000931CC">
      <w:pPr>
        <w:rPr>
          <w:rFonts w:ascii="Trebuchet MS" w:eastAsia="Trebuchet MS" w:hAnsi="Trebuchet MS" w:cs="Trebuchet MS"/>
        </w:rPr>
      </w:pPr>
      <w:r>
        <w:rPr>
          <w:rFonts w:ascii="宋体" w:hAnsi="宋体" w:cs="宋体"/>
          <w:lang w:val="zh-TW" w:eastAsia="zh-TW"/>
        </w:rPr>
        <w:t>请求与返回报文需要全文加签与验签</w:t>
      </w:r>
    </w:p>
    <w:p w:rsidR="00E72E64" w:rsidRDefault="000931CC">
      <w:pPr>
        <w:rPr>
          <w:rFonts w:ascii="Calibri" w:eastAsiaTheme="minorEastAsia" w:hAnsi="Calibri" w:cs="Calibri"/>
        </w:rPr>
      </w:pPr>
      <w:r>
        <w:rPr>
          <w:lang w:val="zh-TW" w:eastAsia="zh-TW"/>
        </w:rPr>
        <w:t>商户收到</w:t>
      </w:r>
      <w:r>
        <w:rPr>
          <w:rFonts w:ascii="Calibri" w:eastAsia="Calibri" w:hAnsi="Calibri" w:cs="Calibri"/>
        </w:rPr>
        <w:t>CHINAPNR</w:t>
      </w:r>
      <w:r>
        <w:rPr>
          <w:lang w:val="zh-TW" w:eastAsia="zh-TW"/>
        </w:rPr>
        <w:t>的数据后，需按照与</w:t>
      </w:r>
      <w:r>
        <w:rPr>
          <w:rFonts w:ascii="Calibri" w:eastAsia="Calibri" w:hAnsi="Calibri" w:cs="Calibri"/>
        </w:rPr>
        <w:t>CHINAPNR</w:t>
      </w:r>
      <w:r>
        <w:rPr>
          <w:lang w:val="zh-TW" w:eastAsia="zh-TW"/>
        </w:rPr>
        <w:t>相同的规则生成签名字符串，并与</w:t>
      </w:r>
      <w:r>
        <w:rPr>
          <w:rFonts w:ascii="Calibri" w:eastAsia="Calibri" w:hAnsi="Calibri" w:cs="Calibri"/>
        </w:rPr>
        <w:t>CHINAPNR</w:t>
      </w:r>
      <w:r>
        <w:rPr>
          <w:lang w:val="zh-TW" w:eastAsia="zh-TW"/>
        </w:rPr>
        <w:t>提交的</w:t>
      </w:r>
      <w:r>
        <w:rPr>
          <w:rFonts w:ascii="Calibri" w:eastAsia="Calibri" w:hAnsi="Calibri" w:cs="Calibri"/>
        </w:rPr>
        <w:t>SIGNMSG</w:t>
      </w:r>
      <w:r>
        <w:rPr>
          <w:lang w:val="zh-TW" w:eastAsia="zh-TW"/>
        </w:rPr>
        <w:t>字符串进行对比。</w:t>
      </w:r>
    </w:p>
    <w:p w:rsidR="00E72E64" w:rsidRDefault="000931CC">
      <w:pPr>
        <w:rPr>
          <w:rFonts w:ascii="Calibri" w:eastAsia="Calibri" w:hAnsi="Calibri" w:cs="Calibri"/>
          <w:caps/>
        </w:rPr>
      </w:pPr>
      <w:r>
        <w:rPr>
          <w:rFonts w:ascii="宋体" w:hAnsi="宋体" w:cs="宋体"/>
          <w:caps/>
          <w:lang w:val="zh-TW" w:eastAsia="zh-TW"/>
        </w:rPr>
        <w:t>注意事项：</w:t>
      </w:r>
    </w:p>
    <w:p w:rsidR="00E72E64" w:rsidRDefault="000931CC">
      <w:pPr>
        <w:rPr>
          <w:rFonts w:ascii="Trebuchet MS" w:eastAsia="Trebuchet MS" w:hAnsi="Trebuchet MS" w:cs="Trebuchet MS"/>
          <w:caps/>
        </w:rPr>
      </w:pPr>
      <w:r>
        <w:rPr>
          <w:rFonts w:ascii="宋体" w:hAnsi="宋体" w:cs="宋体"/>
          <w:caps/>
          <w:lang w:val="zh-TW" w:eastAsia="zh-TW"/>
        </w:rPr>
        <w:lastRenderedPageBreak/>
        <w:t>参数值为</w:t>
      </w:r>
      <w:r>
        <w:rPr>
          <w:rFonts w:ascii="Calibri" w:eastAsia="Calibri" w:hAnsi="Calibri" w:cs="Calibri"/>
          <w:caps/>
        </w:rPr>
        <w:t>NULL</w:t>
      </w:r>
      <w:r>
        <w:rPr>
          <w:rFonts w:ascii="宋体" w:hAnsi="宋体" w:cs="宋体"/>
          <w:caps/>
          <w:lang w:val="zh-TW" w:eastAsia="zh-TW"/>
        </w:rPr>
        <w:t>或空，不拼接签名串</w:t>
      </w:r>
      <w:r>
        <w:rPr>
          <w:rFonts w:ascii="Calibri" w:eastAsia="Calibri" w:hAnsi="Calibri" w:cs="Calibri"/>
          <w:caps/>
        </w:rPr>
        <w:t>,</w:t>
      </w:r>
    </w:p>
    <w:p w:rsidR="00E72E64" w:rsidRDefault="000931CC">
      <w:pPr>
        <w:rPr>
          <w:rFonts w:ascii="宋体" w:eastAsia="PMingLiU" w:hAnsi="宋体" w:cs="宋体"/>
          <w:caps/>
          <w:lang w:val="zh-TW" w:eastAsia="zh-TW"/>
        </w:rPr>
      </w:pPr>
      <w:r>
        <w:rPr>
          <w:rFonts w:ascii="宋体" w:hAnsi="宋体" w:cs="宋体"/>
          <w:caps/>
          <w:lang w:val="zh-TW" w:eastAsia="zh-TW"/>
        </w:rPr>
        <w:t>所有参与加密的参数</w:t>
      </w:r>
      <w:r>
        <w:rPr>
          <w:rFonts w:ascii="Calibri" w:eastAsia="Calibri" w:hAnsi="Calibri" w:cs="Calibri"/>
          <w:caps/>
        </w:rPr>
        <w:t>key</w:t>
      </w:r>
      <w:r>
        <w:rPr>
          <w:rFonts w:ascii="宋体" w:hAnsi="宋体" w:cs="宋体"/>
          <w:caps/>
          <w:lang w:val="zh-TW" w:eastAsia="zh-TW"/>
        </w:rPr>
        <w:t>及其值的大小写敏感。</w:t>
      </w:r>
    </w:p>
    <w:p w:rsidR="00332F7B" w:rsidRPr="00332F7B" w:rsidRDefault="00332F7B" w:rsidP="00332F7B">
      <w:pPr>
        <w:rPr>
          <w:color w:val="FF0000"/>
          <w:sz w:val="21"/>
        </w:rPr>
      </w:pPr>
      <w:bookmarkStart w:id="10" w:name="_GoBack"/>
      <w:r w:rsidRPr="00332F7B">
        <w:rPr>
          <w:rFonts w:hint="eastAsia"/>
          <w:color w:val="FF0000"/>
        </w:rPr>
        <w:t>根据</w:t>
      </w:r>
      <w:r w:rsidRPr="00332F7B">
        <w:rPr>
          <w:color w:val="FF0000"/>
        </w:rPr>
        <w:t>PCI-DSS</w:t>
      </w:r>
      <w:r w:rsidRPr="00332F7B">
        <w:rPr>
          <w:rFonts w:hint="eastAsia"/>
          <w:color w:val="FF0000"/>
        </w:rPr>
        <w:t>检查要求，正式环境禁止使用低版本的</w:t>
      </w:r>
      <w:r w:rsidRPr="00332F7B">
        <w:rPr>
          <w:color w:val="FF0000"/>
        </w:rPr>
        <w:t>TLS1.0 SSL3.0</w:t>
      </w:r>
      <w:r w:rsidRPr="00332F7B">
        <w:rPr>
          <w:rFonts w:hint="eastAsia"/>
          <w:color w:val="FF0000"/>
        </w:rPr>
        <w:t>等协议</w:t>
      </w:r>
      <w:r w:rsidRPr="00332F7B">
        <w:rPr>
          <w:color w:val="FF0000"/>
        </w:rPr>
        <w:t>,</w:t>
      </w:r>
      <w:r w:rsidRPr="00332F7B">
        <w:rPr>
          <w:rFonts w:hint="eastAsia"/>
          <w:color w:val="FF0000"/>
        </w:rPr>
        <w:t>请使用高于</w:t>
      </w:r>
      <w:r w:rsidRPr="00332F7B">
        <w:rPr>
          <w:color w:val="FF0000"/>
        </w:rPr>
        <w:t>TLSv1.1</w:t>
      </w:r>
      <w:r w:rsidRPr="00332F7B">
        <w:rPr>
          <w:rFonts w:hint="eastAsia"/>
          <w:color w:val="FF0000"/>
        </w:rPr>
        <w:t>及以上发送请求</w:t>
      </w:r>
    </w:p>
    <w:bookmarkEnd w:id="10"/>
    <w:p w:rsidR="00332F7B" w:rsidRPr="00332F7B" w:rsidRDefault="00332F7B">
      <w:pPr>
        <w:rPr>
          <w:rFonts w:ascii="Trebuchet MS" w:eastAsia="PMingLiU" w:hAnsi="Trebuchet MS" w:cs="Trebuchet MS" w:hint="eastAsia"/>
          <w:caps/>
          <w:lang w:eastAsia="zh-TW"/>
        </w:rPr>
      </w:pPr>
    </w:p>
    <w:p w:rsidR="00E72E64" w:rsidRDefault="000931CC">
      <w:pPr>
        <w:pStyle w:val="1"/>
      </w:pPr>
      <w:bookmarkStart w:id="11" w:name="_Toc5"/>
      <w:bookmarkStart w:id="12" w:name="_Toc457835022"/>
      <w:r>
        <w:rPr>
          <w:rFonts w:hint="eastAsia"/>
        </w:rPr>
        <w:t>接口定义</w:t>
      </w:r>
      <w:bookmarkEnd w:id="11"/>
      <w:bookmarkEnd w:id="12"/>
    </w:p>
    <w:p w:rsidR="00E72E64" w:rsidRDefault="000931CC">
      <w:pPr>
        <w:pStyle w:val="2"/>
      </w:pPr>
      <w:bookmarkStart w:id="13" w:name="_Toc6"/>
      <w:bookmarkStart w:id="14" w:name="_Toc457835023"/>
      <w:r>
        <w:rPr>
          <w:rFonts w:hint="eastAsia"/>
        </w:rPr>
        <w:t>支付接口</w:t>
      </w:r>
      <w:bookmarkEnd w:id="13"/>
      <w:bookmarkEnd w:id="14"/>
    </w:p>
    <w:p w:rsidR="00E72E64" w:rsidRDefault="000931CC">
      <w:pPr>
        <w:pStyle w:val="3"/>
      </w:pPr>
      <w:bookmarkStart w:id="15" w:name="_Toc7"/>
      <w:bookmarkStart w:id="16" w:name="_Toc457835024"/>
      <w:r>
        <w:rPr>
          <w:rFonts w:hint="eastAsia"/>
        </w:rPr>
        <w:t>人民币</w:t>
      </w:r>
      <w:bookmarkEnd w:id="15"/>
      <w:r>
        <w:rPr>
          <w:rFonts w:hint="eastAsia"/>
        </w:rPr>
        <w:t>网关支付</w:t>
      </w:r>
      <w:bookmarkEnd w:id="16"/>
    </w:p>
    <w:p w:rsidR="00E72E64" w:rsidRDefault="000931CC">
      <w:pPr>
        <w:pStyle w:val="4"/>
      </w:pPr>
      <w:r>
        <w:rPr>
          <w:rFonts w:hint="eastAsia"/>
        </w:rPr>
        <w:t>支付交易提交</w:t>
      </w:r>
    </w:p>
    <w:tbl>
      <w:tblPr>
        <w:tblStyle w:val="TableNormal"/>
        <w:tblW w:w="990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1307"/>
        <w:gridCol w:w="814"/>
        <w:gridCol w:w="1094"/>
        <w:gridCol w:w="4462"/>
      </w:tblGrid>
      <w:tr w:rsidR="00E72E64">
        <w:trPr>
          <w:trHeight w:val="410"/>
        </w:trPr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提交地址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测试环境</w:t>
            </w:r>
          </w:p>
        </w:tc>
        <w:tc>
          <w:tcPr>
            <w:tcW w:w="6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https://mertest.chinapnr.com/pay/receive</w:t>
            </w:r>
            <w:r>
              <w:rPr>
                <w:rFonts w:hint="eastAsia"/>
                <w:color w:val="000000"/>
                <w:kern w:val="0"/>
                <w:szCs w:val="28"/>
                <w:u w:color="000000"/>
              </w:rPr>
              <w:t>rmb</w:t>
            </w:r>
            <w:r>
              <w:rPr>
                <w:color w:val="000000"/>
                <w:kern w:val="0"/>
                <w:szCs w:val="28"/>
                <w:u w:color="000000"/>
              </w:rPr>
              <w:t>.htm</w:t>
            </w:r>
          </w:p>
        </w:tc>
      </w:tr>
      <w:tr w:rsidR="00E72E64">
        <w:trPr>
          <w:trHeight w:val="410"/>
        </w:trPr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E64" w:rsidRDefault="00E72E64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生产环境</w:t>
            </w:r>
          </w:p>
        </w:tc>
        <w:tc>
          <w:tcPr>
            <w:tcW w:w="6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https://global.chinapnr.com/pay/receive</w:t>
            </w:r>
            <w:r>
              <w:rPr>
                <w:rFonts w:hint="eastAsia"/>
                <w:color w:val="000000"/>
                <w:kern w:val="0"/>
                <w:szCs w:val="28"/>
                <w:u w:color="000000"/>
              </w:rPr>
              <w:t>rmb</w:t>
            </w:r>
            <w:r>
              <w:rPr>
                <w:color w:val="000000"/>
                <w:kern w:val="0"/>
                <w:szCs w:val="28"/>
                <w:u w:color="000000"/>
              </w:rPr>
              <w:t>.htm</w:t>
            </w:r>
          </w:p>
        </w:tc>
      </w:tr>
      <w:tr w:rsidR="00E72E64">
        <w:trPr>
          <w:trHeight w:val="8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b/>
                <w:bCs/>
                <w:color w:val="000000"/>
                <w:kern w:val="0"/>
                <w:szCs w:val="28"/>
                <w:u w:color="000000"/>
                <w:lang w:val="zh-TW" w:eastAsia="zh-TW"/>
              </w:rPr>
              <w:t>参数名称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b/>
                <w:bCs/>
                <w:color w:val="000000"/>
                <w:kern w:val="0"/>
                <w:szCs w:val="28"/>
                <w:u w:color="000000"/>
                <w:lang w:val="zh-TW" w:eastAsia="zh-TW"/>
              </w:rPr>
              <w:t>参数含义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b/>
                <w:bCs/>
                <w:color w:val="000000"/>
                <w:kern w:val="0"/>
                <w:szCs w:val="28"/>
                <w:u w:color="000000"/>
                <w:lang w:val="zh-TW" w:eastAsia="zh-TW"/>
              </w:rPr>
              <w:t>长度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b/>
                <w:bCs/>
                <w:color w:val="000000"/>
                <w:kern w:val="0"/>
                <w:szCs w:val="28"/>
                <w:u w:color="000000"/>
                <w:lang w:val="zh-TW" w:eastAsia="zh-TW"/>
              </w:rPr>
              <w:t>可否为空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b/>
                <w:bCs/>
                <w:color w:val="000000"/>
                <w:kern w:val="0"/>
                <w:szCs w:val="28"/>
                <w:u w:color="000000"/>
                <w:lang w:val="zh-TW" w:eastAsia="zh-TW"/>
              </w:rPr>
              <w:t>参数说明</w:t>
            </w:r>
          </w:p>
        </w:tc>
      </w:tr>
      <w:tr w:rsidR="00E72E64">
        <w:trPr>
          <w:trHeight w:val="410"/>
        </w:trPr>
        <w:tc>
          <w:tcPr>
            <w:tcW w:w="9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协议参数</w:t>
            </w:r>
          </w:p>
        </w:tc>
      </w:tr>
      <w:tr w:rsidR="00E72E64">
        <w:trPr>
          <w:trHeight w:val="41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inputCharset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字符集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不可空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固定选择值：</w:t>
            </w:r>
            <w:r>
              <w:rPr>
                <w:color w:val="000000"/>
                <w:kern w:val="0"/>
                <w:szCs w:val="28"/>
                <w:u w:color="000000"/>
              </w:rPr>
              <w:t xml:space="preserve"> 1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代表</w:t>
            </w:r>
            <w:r>
              <w:rPr>
                <w:color w:val="000000"/>
                <w:kern w:val="0"/>
                <w:szCs w:val="28"/>
                <w:u w:color="000000"/>
              </w:rPr>
              <w:t xml:space="preserve">UTF-8; </w:t>
            </w:r>
          </w:p>
        </w:tc>
      </w:tr>
      <w:tr w:rsidR="00E72E64">
        <w:trPr>
          <w:trHeight w:val="12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pageUrl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接受支付结果的页面地址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256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不可空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互联网可访问</w:t>
            </w:r>
          </w:p>
        </w:tc>
      </w:tr>
      <w:tr w:rsidR="00E72E64">
        <w:trPr>
          <w:trHeight w:val="16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bgUrl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服务器接受支付结果的后台地址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256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不可空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互联网可访问</w:t>
            </w:r>
          </w:p>
        </w:tc>
      </w:tr>
      <w:tr w:rsidR="00E72E64">
        <w:trPr>
          <w:trHeight w:val="115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version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网关版本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不可空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szCs w:val="28"/>
                <w:u w:color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固定值：</w:t>
            </w:r>
          </w:p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 xml:space="preserve">3.0 </w:t>
            </w:r>
          </w:p>
        </w:tc>
      </w:tr>
      <w:tr w:rsidR="00E72E64">
        <w:trPr>
          <w:trHeight w:val="12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lastRenderedPageBreak/>
              <w:t>language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网关页面显示语言种类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不可空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固定值：</w:t>
            </w:r>
            <w:r>
              <w:rPr>
                <w:color w:val="000000"/>
                <w:kern w:val="0"/>
                <w:szCs w:val="28"/>
                <w:u w:color="000000"/>
              </w:rPr>
              <w:t>1</w:t>
            </w:r>
            <w:r>
              <w:rPr>
                <w:color w:val="000000"/>
                <w:kern w:val="0"/>
                <w:szCs w:val="28"/>
                <w:u w:color="000000"/>
              </w:rPr>
              <w:br/>
              <w:t>1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代表中文显示</w:t>
            </w:r>
          </w:p>
        </w:tc>
      </w:tr>
      <w:tr w:rsidR="00E72E64">
        <w:trPr>
          <w:trHeight w:val="41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signType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签名类型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不可空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固定值：</w:t>
            </w:r>
            <w:r>
              <w:rPr>
                <w:color w:val="000000"/>
                <w:kern w:val="0"/>
                <w:szCs w:val="28"/>
                <w:u w:color="00000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。</w:t>
            </w:r>
            <w:r>
              <w:rPr>
                <w:color w:val="000000"/>
                <w:kern w:val="0"/>
                <w:szCs w:val="28"/>
                <w:u w:color="000000"/>
              </w:rPr>
              <w:t>RSA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加签</w:t>
            </w:r>
          </w:p>
        </w:tc>
      </w:tr>
      <w:tr w:rsidR="00E72E64">
        <w:trPr>
          <w:trHeight w:val="410"/>
        </w:trPr>
        <w:tc>
          <w:tcPr>
            <w:tcW w:w="9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买卖双方信息参数</w:t>
            </w:r>
          </w:p>
        </w:tc>
      </w:tr>
      <w:tr w:rsidR="00E72E64">
        <w:trPr>
          <w:trHeight w:val="4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merchantAcctId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会员账号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不可空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由我司提供</w:t>
            </w:r>
          </w:p>
        </w:tc>
      </w:tr>
      <w:tr w:rsidR="00E72E64">
        <w:trPr>
          <w:trHeight w:val="4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terminalId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终端号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不可空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由我司提供</w:t>
            </w:r>
          </w:p>
        </w:tc>
      </w:tr>
      <w:tr w:rsidR="00E72E64">
        <w:trPr>
          <w:trHeight w:val="8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payerName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支付人姓名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64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 w:hint="eastAsia"/>
                <w:color w:val="000000"/>
                <w:kern w:val="0"/>
                <w:szCs w:val="28"/>
                <w:u w:color="000000"/>
                <w:lang w:val="zh-TW"/>
              </w:rPr>
              <w:t>可为空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szCs w:val="28"/>
                <w:u w:color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中文名；</w:t>
            </w:r>
          </w:p>
          <w:p w:rsidR="00E72E64" w:rsidRDefault="000931CC">
            <w:r>
              <w:rPr>
                <w:rFonts w:ascii="宋体" w:hAnsi="宋体" w:cs="宋体" w:hint="eastAsia"/>
                <w:kern w:val="0"/>
                <w:szCs w:val="28"/>
                <w:u w:color="000000"/>
                <w:lang w:val="zh-TW"/>
              </w:rPr>
              <w:t>根据产品开通时的配置确定是否必填</w:t>
            </w:r>
          </w:p>
        </w:tc>
      </w:tr>
      <w:tr w:rsidR="00E72E64">
        <w:trPr>
          <w:trHeight w:val="12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payerContactType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支付人联系方式类型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可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  <w:u w:color="000000"/>
                <w:lang w:val="zh-TW"/>
              </w:rPr>
              <w:t>为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szCs w:val="28"/>
                <w:u w:color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固定值：</w:t>
            </w:r>
            <w:r>
              <w:rPr>
                <w:color w:val="000000"/>
                <w:kern w:val="0"/>
                <w:szCs w:val="28"/>
                <w:u w:color="00000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或者</w:t>
            </w:r>
            <w:r>
              <w:rPr>
                <w:color w:val="000000"/>
                <w:kern w:val="0"/>
                <w:szCs w:val="28"/>
                <w:u w:color="000000"/>
              </w:rPr>
              <w:t>2</w:t>
            </w:r>
          </w:p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代表电子邮件方式；</w:t>
            </w:r>
            <w:r>
              <w:rPr>
                <w:color w:val="000000"/>
                <w:kern w:val="0"/>
                <w:szCs w:val="28"/>
                <w:u w:color="00000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其他联系方式</w:t>
            </w:r>
          </w:p>
        </w:tc>
      </w:tr>
      <w:tr w:rsidR="00E72E64">
        <w:trPr>
          <w:trHeight w:val="12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payerContact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支付人联系方式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64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可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  <w:u w:color="000000"/>
                <w:lang w:val="zh-TW"/>
              </w:rPr>
              <w:t>为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字符串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根据</w:t>
            </w:r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payerContactType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的方式填写对应字符，邮箱或者其他联系方式</w:t>
            </w:r>
          </w:p>
        </w:tc>
      </w:tr>
      <w:tr w:rsidR="00E72E64">
        <w:trPr>
          <w:trHeight w:val="8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payerIdentityCard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支付人身份证号码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 w:hint="eastAsia"/>
                <w:color w:val="000000"/>
                <w:kern w:val="0"/>
                <w:szCs w:val="28"/>
                <w:u w:color="000000"/>
                <w:lang w:val="zh-TW"/>
              </w:rPr>
              <w:t>可为空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szCs w:val="28"/>
                <w:u w:color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字符串，</w:t>
            </w:r>
            <w:r>
              <w:rPr>
                <w:color w:val="000000"/>
                <w:kern w:val="0"/>
                <w:szCs w:val="28"/>
                <w:u w:color="000000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位身份证号</w:t>
            </w:r>
          </w:p>
          <w:p w:rsidR="00E72E64" w:rsidRDefault="000931CC">
            <w:r>
              <w:rPr>
                <w:rFonts w:ascii="宋体" w:hAnsi="宋体" w:cs="宋体" w:hint="eastAsia"/>
                <w:kern w:val="0"/>
                <w:szCs w:val="28"/>
                <w:u w:color="000000"/>
                <w:lang w:val="zh-TW"/>
              </w:rPr>
              <w:t>根据产品开通时的配置确定是否必填</w:t>
            </w:r>
          </w:p>
        </w:tc>
      </w:tr>
      <w:tr w:rsidR="00E72E64">
        <w:trPr>
          <w:trHeight w:val="8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mobileNumber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支付人手机号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可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  <w:u w:color="000000"/>
                <w:lang w:val="zh-TW"/>
              </w:rPr>
              <w:t>为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字符串</w:t>
            </w:r>
          </w:p>
        </w:tc>
      </w:tr>
      <w:tr w:rsidR="00E72E64">
        <w:trPr>
          <w:trHeight w:val="8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cardNumber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支持人所持卡号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可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  <w:u w:color="000000"/>
                <w:lang w:val="zh-TW"/>
              </w:rPr>
              <w:t>为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字符串</w:t>
            </w:r>
            <w:r>
              <w:rPr>
                <w:rFonts w:ascii="宋体" w:hAnsi="宋体" w:cs="宋体" w:hint="eastAsia"/>
                <w:kern w:val="0"/>
                <w:szCs w:val="28"/>
                <w:u w:color="000000"/>
                <w:lang w:val="zh-TW"/>
              </w:rPr>
              <w:t>，根据产品开通时的配置确定是否必填</w:t>
            </w:r>
          </w:p>
        </w:tc>
      </w:tr>
      <w:tr w:rsidR="00E72E64">
        <w:trPr>
          <w:trHeight w:val="16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customerId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支付人在商户系统的客户编号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可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  <w:u w:color="000000"/>
                <w:lang w:val="zh-TW"/>
              </w:rPr>
              <w:t>为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字符串</w:t>
            </w:r>
          </w:p>
        </w:tc>
      </w:tr>
      <w:tr w:rsidR="00E72E64">
        <w:trPr>
          <w:trHeight w:val="410"/>
        </w:trPr>
        <w:tc>
          <w:tcPr>
            <w:tcW w:w="9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业务参数</w:t>
            </w:r>
          </w:p>
        </w:tc>
      </w:tr>
      <w:tr w:rsidR="00E72E64">
        <w:trPr>
          <w:trHeight w:val="20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lastRenderedPageBreak/>
              <w:t>orderId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商户订单号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不可空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字符串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只允许使用字母、数字、</w:t>
            </w:r>
            <w:r>
              <w:rPr>
                <w:color w:val="000000"/>
                <w:kern w:val="0"/>
                <w:szCs w:val="28"/>
                <w:u w:color="000000"/>
              </w:rPr>
              <w:t>_,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并以</w:t>
            </w:r>
            <w:r>
              <w:rPr>
                <w:color w:val="000000"/>
                <w:kern w:val="0"/>
                <w:szCs w:val="28"/>
                <w:u w:color="000000"/>
                <w:lang w:val="zh-TW" w:eastAsia="zh-TW"/>
              </w:rPr>
              <w:t>_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，字母或数字开头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每商户提交的订单号，必须在自身账户交易中唯一</w:t>
            </w:r>
          </w:p>
        </w:tc>
      </w:tr>
      <w:tr w:rsidR="00E72E64">
        <w:trPr>
          <w:trHeight w:val="815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color w:val="000000"/>
                <w:kern w:val="0"/>
                <w:szCs w:val="28"/>
                <w:u w:color="000000"/>
              </w:rPr>
            </w:pPr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orderCurrency</w:t>
            </w:r>
            <w:proofErr w:type="spellEnd"/>
          </w:p>
          <w:p w:rsidR="00E72E64" w:rsidRDefault="00E72E64">
            <w:pPr>
              <w:jc w:val="center"/>
              <w:rPr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color w:val="000000"/>
                <w:kern w:val="0"/>
                <w:szCs w:val="28"/>
                <w:u w:color="000000"/>
              </w:rPr>
            </w:pPr>
            <w:r>
              <w:rPr>
                <w:rFonts w:hint="eastAsia"/>
                <w:color w:val="000000"/>
                <w:kern w:val="0"/>
                <w:szCs w:val="28"/>
                <w:u w:color="000000"/>
              </w:rPr>
              <w:t>订单币别</w:t>
            </w:r>
          </w:p>
          <w:p w:rsidR="00E72E64" w:rsidRDefault="00E72E64">
            <w:pPr>
              <w:rPr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color w:val="000000"/>
                <w:kern w:val="0"/>
                <w:szCs w:val="28"/>
                <w:u w:color="000000"/>
              </w:rPr>
            </w:pPr>
            <w:r>
              <w:rPr>
                <w:color w:val="000000"/>
                <w:kern w:val="0"/>
                <w:szCs w:val="28"/>
                <w:u w:color="00000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color w:val="000000"/>
                <w:kern w:val="0"/>
                <w:szCs w:val="28"/>
                <w:u w:color="000000"/>
              </w:rPr>
            </w:pPr>
            <w:r>
              <w:rPr>
                <w:color w:val="000000"/>
                <w:kern w:val="0"/>
                <w:szCs w:val="28"/>
                <w:u w:color="000000"/>
              </w:rPr>
              <w:t>不可空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color w:val="000000"/>
                <w:kern w:val="0"/>
                <w:szCs w:val="28"/>
                <w:u w:color="000000"/>
              </w:rPr>
            </w:pPr>
            <w:r>
              <w:rPr>
                <w:rFonts w:hint="eastAsia"/>
                <w:color w:val="000000"/>
                <w:kern w:val="0"/>
                <w:szCs w:val="28"/>
                <w:u w:color="000000"/>
              </w:rPr>
              <w:t>参见币别附录</w:t>
            </w:r>
          </w:p>
        </w:tc>
      </w:tr>
      <w:tr w:rsidR="00E72E64">
        <w:trPr>
          <w:trHeight w:val="16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orderAmount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订单金额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不可空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整型数字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以分为单位。比方</w:t>
            </w:r>
            <w:r>
              <w:rPr>
                <w:color w:val="000000"/>
                <w:kern w:val="0"/>
                <w:szCs w:val="28"/>
                <w:u w:color="000000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元，提交时金额应为</w:t>
            </w:r>
            <w:r>
              <w:rPr>
                <w:color w:val="000000"/>
                <w:kern w:val="0"/>
                <w:szCs w:val="28"/>
                <w:u w:color="000000"/>
              </w:rPr>
              <w:t>1000,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商户页面显示金额可以转换成以元为单位显示</w:t>
            </w:r>
          </w:p>
        </w:tc>
      </w:tr>
      <w:tr w:rsidR="00E72E64">
        <w:trPr>
          <w:trHeight w:val="16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orderTime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商户订单提交时间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不可空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数字串，一共</w:t>
            </w:r>
            <w:r>
              <w:rPr>
                <w:color w:val="000000"/>
                <w:kern w:val="0"/>
                <w:szCs w:val="28"/>
                <w:u w:color="000000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格式为：年</w:t>
            </w:r>
            <w:r>
              <w:rPr>
                <w:color w:val="000000"/>
                <w:kern w:val="0"/>
                <w:szCs w:val="28"/>
                <w:u w:color="000000"/>
              </w:rPr>
              <w:t>[4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</w:t>
            </w:r>
            <w:r>
              <w:rPr>
                <w:color w:val="000000"/>
                <w:kern w:val="0"/>
                <w:szCs w:val="28"/>
                <w:u w:color="000000"/>
              </w:rPr>
              <w:t>]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月</w:t>
            </w:r>
            <w:r>
              <w:rPr>
                <w:color w:val="000000"/>
                <w:kern w:val="0"/>
                <w:szCs w:val="28"/>
                <w:u w:color="000000"/>
              </w:rPr>
              <w:t>[2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</w:t>
            </w:r>
            <w:r>
              <w:rPr>
                <w:color w:val="000000"/>
                <w:kern w:val="0"/>
                <w:szCs w:val="28"/>
                <w:u w:color="000000"/>
              </w:rPr>
              <w:t>]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日</w:t>
            </w:r>
            <w:r>
              <w:rPr>
                <w:color w:val="000000"/>
                <w:kern w:val="0"/>
                <w:szCs w:val="28"/>
                <w:u w:color="000000"/>
              </w:rPr>
              <w:t>[2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</w:t>
            </w:r>
            <w:r>
              <w:rPr>
                <w:color w:val="000000"/>
                <w:kern w:val="0"/>
                <w:szCs w:val="28"/>
                <w:u w:color="000000"/>
              </w:rPr>
              <w:t>]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时</w:t>
            </w:r>
            <w:r>
              <w:rPr>
                <w:color w:val="000000"/>
                <w:kern w:val="0"/>
                <w:szCs w:val="28"/>
                <w:u w:color="000000"/>
              </w:rPr>
              <w:t>[2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</w:t>
            </w:r>
            <w:r>
              <w:rPr>
                <w:color w:val="000000"/>
                <w:kern w:val="0"/>
                <w:szCs w:val="28"/>
                <w:u w:color="000000"/>
              </w:rPr>
              <w:t>]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分</w:t>
            </w:r>
            <w:r>
              <w:rPr>
                <w:color w:val="000000"/>
                <w:kern w:val="0"/>
                <w:szCs w:val="28"/>
                <w:u w:color="000000"/>
              </w:rPr>
              <w:t>[2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</w:t>
            </w:r>
            <w:r>
              <w:rPr>
                <w:color w:val="000000"/>
                <w:kern w:val="0"/>
                <w:szCs w:val="28"/>
                <w:u w:color="000000"/>
              </w:rPr>
              <w:t>]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秒</w:t>
            </w:r>
            <w:r>
              <w:rPr>
                <w:color w:val="000000"/>
                <w:kern w:val="0"/>
                <w:szCs w:val="28"/>
                <w:u w:color="000000"/>
              </w:rPr>
              <w:t>[2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</w:t>
            </w:r>
            <w:r>
              <w:rPr>
                <w:color w:val="000000"/>
                <w:kern w:val="0"/>
                <w:szCs w:val="28"/>
                <w:u w:color="000000"/>
              </w:rPr>
              <w:t>]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例如：</w:t>
            </w:r>
            <w:r>
              <w:rPr>
                <w:color w:val="000000"/>
                <w:kern w:val="0"/>
                <w:szCs w:val="28"/>
                <w:u w:color="000000"/>
              </w:rPr>
              <w:t>20071117020101</w:t>
            </w:r>
          </w:p>
        </w:tc>
      </w:tr>
      <w:tr w:rsidR="00E72E64">
        <w:trPr>
          <w:trHeight w:val="47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color w:val="000000"/>
                <w:kern w:val="0"/>
                <w:szCs w:val="28"/>
                <w:u w:color="000000"/>
              </w:rPr>
            </w:pPr>
            <w:proofErr w:type="spellStart"/>
            <w:r>
              <w:rPr>
                <w:rFonts w:ascii="Helvetica"/>
                <w:szCs w:val="28"/>
                <w:u w:color="000000"/>
              </w:rPr>
              <w:t>i</w:t>
            </w:r>
            <w:r>
              <w:rPr>
                <w:color w:val="000000"/>
                <w:kern w:val="0"/>
                <w:szCs w:val="28"/>
                <w:u w:color="000000"/>
              </w:rPr>
              <w:t>nquireTrxNo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</w:pPr>
            <w:proofErr w:type="gramStart"/>
            <w:r>
              <w:rPr>
                <w:rFonts w:eastAsia="Helvetica" w:hint="eastAsia"/>
                <w:szCs w:val="28"/>
                <w:u w:color="000000"/>
              </w:rPr>
              <w:t>询</w:t>
            </w:r>
            <w:proofErr w:type="gramEnd"/>
            <w:r>
              <w:rPr>
                <w:rFonts w:eastAsia="Helvetica" w:hint="eastAsia"/>
                <w:szCs w:val="28"/>
                <w:u w:color="000000"/>
              </w:rPr>
              <w:t>盘流水号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color w:val="000000"/>
                <w:kern w:val="0"/>
                <w:szCs w:val="28"/>
                <w:u w:color="000000"/>
              </w:rPr>
            </w:pPr>
            <w:r>
              <w:rPr>
                <w:rFonts w:ascii="Helvetica"/>
                <w:szCs w:val="28"/>
                <w:u w:color="00000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可为空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字符串</w:t>
            </w:r>
            <w:r>
              <w:rPr>
                <w:rFonts w:ascii="宋体" w:hAnsi="宋体" w:cs="宋体"/>
                <w:kern w:val="0"/>
                <w:szCs w:val="28"/>
                <w:u w:color="000000"/>
                <w:lang w:val="zh-TW" w:eastAsia="zh-TW"/>
              </w:rPr>
              <w:t>，</w:t>
            </w:r>
            <w:proofErr w:type="spellStart"/>
            <w:r>
              <w:rPr>
                <w:kern w:val="0"/>
                <w:szCs w:val="28"/>
                <w:u w:color="000000"/>
              </w:rPr>
              <w:t>orderCurrency</w:t>
            </w:r>
            <w:proofErr w:type="spellEnd"/>
            <w:r>
              <w:rPr>
                <w:rFonts w:hint="eastAsia"/>
                <w:kern w:val="0"/>
                <w:szCs w:val="28"/>
                <w:u w:color="000000"/>
              </w:rPr>
              <w:t>为</w:t>
            </w:r>
            <w:r>
              <w:rPr>
                <w:rFonts w:hint="eastAsia"/>
                <w:kern w:val="0"/>
                <w:szCs w:val="28"/>
                <w:u w:color="000000"/>
              </w:rPr>
              <w:t>CNY</w:t>
            </w:r>
            <w:r>
              <w:rPr>
                <w:rFonts w:hint="eastAsia"/>
                <w:kern w:val="0"/>
                <w:szCs w:val="28"/>
                <w:u w:color="000000"/>
              </w:rPr>
              <w:t>时为空</w:t>
            </w:r>
          </w:p>
        </w:tc>
      </w:tr>
      <w:tr w:rsidR="00E72E64">
        <w:trPr>
          <w:trHeight w:val="41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productName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商品名称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256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 w:hint="eastAsia"/>
                <w:color w:val="000000"/>
                <w:kern w:val="0"/>
                <w:szCs w:val="28"/>
                <w:u w:color="000000"/>
              </w:rPr>
              <w:t>不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英文或中文字符串</w:t>
            </w:r>
          </w:p>
        </w:tc>
      </w:tr>
      <w:tr w:rsidR="00E72E64">
        <w:trPr>
          <w:trHeight w:val="41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productNum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商品数量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可为空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整型数字</w:t>
            </w:r>
          </w:p>
        </w:tc>
      </w:tr>
      <w:tr w:rsidR="00E72E64">
        <w:trPr>
          <w:trHeight w:val="41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productId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商品代码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可为空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字母、数字或</w:t>
            </w:r>
            <w:r>
              <w:rPr>
                <w:color w:val="000000"/>
                <w:kern w:val="0"/>
                <w:szCs w:val="28"/>
                <w:u w:color="000000"/>
              </w:rPr>
              <w:t xml:space="preserve">_ 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的组合</w:t>
            </w:r>
          </w:p>
        </w:tc>
      </w:tr>
      <w:tr w:rsidR="00E72E64">
        <w:trPr>
          <w:trHeight w:val="41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productDesc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商品描述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256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可为空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字符串</w:t>
            </w:r>
          </w:p>
        </w:tc>
      </w:tr>
      <w:tr w:rsidR="00E72E64">
        <w:trPr>
          <w:trHeight w:val="8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ext1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扩展字段</w:t>
            </w:r>
            <w:r>
              <w:rPr>
                <w:color w:val="000000"/>
                <w:kern w:val="0"/>
                <w:szCs w:val="28"/>
                <w:u w:color="000000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可为空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英文或中文字符串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支付完成后，按照原样返回给商户</w:t>
            </w:r>
          </w:p>
        </w:tc>
      </w:tr>
      <w:tr w:rsidR="00E72E64">
        <w:trPr>
          <w:trHeight w:val="8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ext2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扩展字段</w:t>
            </w:r>
            <w:r>
              <w:rPr>
                <w:color w:val="000000"/>
                <w:kern w:val="0"/>
                <w:szCs w:val="28"/>
                <w:u w:color="000000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可为空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英文或中文字符串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支付完成后，按照原样返回给商户</w:t>
            </w:r>
          </w:p>
        </w:tc>
      </w:tr>
      <w:tr w:rsidR="00E72E64">
        <w:trPr>
          <w:trHeight w:val="16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payType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支付方式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不可空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ind w:firstLineChars="50" w:firstLine="140"/>
              <w:rPr>
                <w:szCs w:val="28"/>
                <w:u w:color="000000"/>
              </w:rPr>
            </w:pPr>
            <w:r>
              <w:rPr>
                <w:color w:val="000000"/>
                <w:kern w:val="0"/>
                <w:szCs w:val="28"/>
                <w:u w:color="000000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：全部</w:t>
            </w:r>
          </w:p>
          <w:p w:rsidR="00E72E64" w:rsidRDefault="000931CC">
            <w:pPr>
              <w:rPr>
                <w:szCs w:val="28"/>
                <w:u w:color="000000"/>
              </w:rPr>
            </w:pPr>
            <w:r>
              <w:rPr>
                <w:color w:val="000000"/>
                <w:kern w:val="0"/>
                <w:szCs w:val="28"/>
                <w:u w:color="000000"/>
              </w:rPr>
              <w:t xml:space="preserve"> 10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：网银</w:t>
            </w:r>
          </w:p>
          <w:p w:rsidR="00E72E64" w:rsidRDefault="000931CC">
            <w:pPr>
              <w:rPr>
                <w:szCs w:val="28"/>
                <w:u w:color="000000"/>
              </w:rPr>
            </w:pPr>
            <w:r>
              <w:rPr>
                <w:color w:val="000000"/>
                <w:kern w:val="0"/>
                <w:szCs w:val="28"/>
                <w:u w:color="000000"/>
              </w:rPr>
              <w:t xml:space="preserve"> 10-1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：</w:t>
            </w:r>
            <w:r>
              <w:rPr>
                <w:color w:val="000000"/>
                <w:kern w:val="0"/>
                <w:szCs w:val="28"/>
                <w:u w:color="000000"/>
              </w:rPr>
              <w:t>B2C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网银</w:t>
            </w:r>
          </w:p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 xml:space="preserve"> 10-2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：</w:t>
            </w:r>
            <w:r>
              <w:rPr>
                <w:color w:val="000000"/>
                <w:kern w:val="0"/>
                <w:szCs w:val="28"/>
                <w:u w:color="000000"/>
              </w:rPr>
              <w:t>B2B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网银</w:t>
            </w:r>
          </w:p>
        </w:tc>
      </w:tr>
      <w:tr w:rsidR="00E72E64">
        <w:trPr>
          <w:trHeight w:val="12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lastRenderedPageBreak/>
              <w:t>bankId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银行代码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 w:hint="eastAsia"/>
                <w:color w:val="000000"/>
                <w:kern w:val="0"/>
                <w:szCs w:val="28"/>
                <w:u w:color="000000"/>
                <w:lang w:val="zh-TW"/>
              </w:rPr>
              <w:t>可为空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网银直连时必填；此字段不为空时，</w:t>
            </w:r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payType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必须为下列之一：</w:t>
            </w:r>
            <w:r>
              <w:rPr>
                <w:color w:val="000000"/>
                <w:kern w:val="0"/>
                <w:szCs w:val="28"/>
                <w:u w:color="000000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、</w:t>
            </w:r>
            <w:r>
              <w:rPr>
                <w:color w:val="000000"/>
                <w:kern w:val="0"/>
                <w:szCs w:val="28"/>
                <w:u w:color="000000"/>
              </w:rPr>
              <w:t>10-1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、</w:t>
            </w:r>
            <w:r>
              <w:rPr>
                <w:color w:val="000000"/>
                <w:kern w:val="0"/>
                <w:szCs w:val="28"/>
                <w:u w:color="000000"/>
              </w:rPr>
              <w:t>10-2</w:t>
            </w:r>
          </w:p>
        </w:tc>
      </w:tr>
      <w:tr w:rsidR="00E72E64">
        <w:trPr>
          <w:trHeight w:val="119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refererUrl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eastAsia="Helvetica" w:hint="eastAsia"/>
              </w:rPr>
              <w:t>订单来源</w:t>
            </w:r>
            <w:proofErr w:type="spellStart"/>
            <w:r>
              <w:rPr>
                <w:rFonts w:ascii="Helvetica"/>
              </w:rPr>
              <w:t>url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Helvetica"/>
              </w:rPr>
              <w:t>256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hint="eastAsia"/>
                <w:lang w:val="zh-CN"/>
              </w:rPr>
              <w:t>可为空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eastAsia="Helvetica" w:hint="eastAsia"/>
              </w:rPr>
              <w:t>前台交易有防钓鱼要求的商户上送</w:t>
            </w:r>
          </w:p>
          <w:p w:rsidR="00E72E64" w:rsidRDefault="000931CC">
            <w:r>
              <w:rPr>
                <w:rFonts w:eastAsia="Helvetica" w:hint="eastAsia"/>
              </w:rPr>
              <w:t>用户下单的来源，一般为商户系统的</w:t>
            </w:r>
            <w:proofErr w:type="spellStart"/>
            <w:r>
              <w:rPr>
                <w:rFonts w:ascii="Helvetica"/>
              </w:rPr>
              <w:t>url</w:t>
            </w:r>
            <w:proofErr w:type="spellEnd"/>
            <w:r>
              <w:rPr>
                <w:rFonts w:eastAsia="Helvetica" w:hint="eastAsia"/>
              </w:rPr>
              <w:t>地址</w:t>
            </w:r>
            <w:r>
              <w:rPr>
                <w:rFonts w:ascii="Helvetica"/>
              </w:rPr>
              <w:t>,</w:t>
            </w:r>
            <w:r>
              <w:rPr>
                <w:rFonts w:eastAsia="Helvetica" w:hint="eastAsia"/>
              </w:rPr>
              <w:t>以便和用户页面跳转时的来源作检查</w:t>
            </w:r>
          </w:p>
        </w:tc>
      </w:tr>
      <w:tr w:rsidR="00E72E64">
        <w:trPr>
          <w:trHeight w:val="97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customerIp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eastAsia="Helvetica" w:hint="eastAsia"/>
              </w:rPr>
              <w:t>支付人</w:t>
            </w:r>
            <w:proofErr w:type="spellStart"/>
            <w:r>
              <w:rPr>
                <w:rFonts w:ascii="Helvetica"/>
              </w:rPr>
              <w:t>Ip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Helvetica"/>
              </w:rPr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hint="eastAsia"/>
                <w:lang w:val="zh-CN"/>
              </w:rPr>
              <w:t>可为空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eastAsia="Helvetica" w:hint="eastAsia"/>
              </w:rPr>
              <w:t>前台交易有防钓鱼要求的商户上送</w:t>
            </w:r>
          </w:p>
          <w:p w:rsidR="00E72E64" w:rsidRDefault="000931CC">
            <w:r>
              <w:rPr>
                <w:rFonts w:eastAsia="Helvetica" w:hint="eastAsia"/>
              </w:rPr>
              <w:t>支付人下单时的</w:t>
            </w:r>
            <w:proofErr w:type="spellStart"/>
            <w:r>
              <w:rPr>
                <w:rFonts w:ascii="Helvetica"/>
              </w:rPr>
              <w:t>ip</w:t>
            </w:r>
            <w:proofErr w:type="spellEnd"/>
            <w:r>
              <w:rPr>
                <w:rFonts w:eastAsia="Helvetica" w:hint="eastAsia"/>
              </w:rPr>
              <w:t>，不要传商户自己系统的</w:t>
            </w:r>
            <w:proofErr w:type="spellStart"/>
            <w:r>
              <w:rPr>
                <w:rFonts w:ascii="Helvetica"/>
              </w:rPr>
              <w:t>ip</w:t>
            </w:r>
            <w:proofErr w:type="spellEnd"/>
          </w:p>
        </w:tc>
      </w:tr>
      <w:tr w:rsidR="00E72E64">
        <w:trPr>
          <w:trHeight w:val="92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color w:val="000000"/>
                <w:kern w:val="0"/>
                <w:szCs w:val="28"/>
                <w:u w:color="000000"/>
              </w:rPr>
            </w:pPr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orderTimeout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color w:val="000000"/>
                <w:kern w:val="0"/>
                <w:szCs w:val="28"/>
                <w:u w:color="000000"/>
              </w:rPr>
            </w:pPr>
            <w:r>
              <w:rPr>
                <w:rFonts w:hint="eastAsia"/>
                <w:color w:val="000000"/>
                <w:kern w:val="0"/>
                <w:szCs w:val="28"/>
                <w:u w:color="000000"/>
              </w:rPr>
              <w:t>支付总超时时间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Helvetica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eastAsia="Helvetica" w:hint="eastAsia"/>
              </w:rPr>
              <w:t>可为空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eastAsia="Helvetica" w:hint="eastAsia"/>
                <w:lang w:val="zh-CN"/>
              </w:rPr>
              <w:t>前台类消费交易时</w:t>
            </w:r>
            <w:r>
              <w:rPr>
                <w:rFonts w:hint="eastAsia"/>
                <w:lang w:val="zh-CN"/>
              </w:rPr>
              <w:t>上送，</w:t>
            </w:r>
          </w:p>
          <w:p w:rsidR="00E72E64" w:rsidRDefault="000931CC">
            <w:r>
              <w:rPr>
                <w:rFonts w:eastAsia="Helvetica" w:hint="eastAsia"/>
                <w:lang w:val="zh-CN"/>
              </w:rPr>
              <w:t>单位为分钟</w:t>
            </w:r>
            <w:r>
              <w:rPr>
                <w:rFonts w:hint="eastAsia"/>
                <w:lang w:val="zh-CN"/>
              </w:rPr>
              <w:t>，</w:t>
            </w:r>
            <w:r>
              <w:rPr>
                <w:rFonts w:eastAsia="Helvetica" w:hint="eastAsia"/>
                <w:lang w:val="zh-CN"/>
              </w:rPr>
              <w:t>建议</w:t>
            </w:r>
            <w:r>
              <w:rPr>
                <w:lang w:val="zh-CN"/>
              </w:rPr>
              <w:t>30</w:t>
            </w:r>
            <w:r>
              <w:rPr>
                <w:rFonts w:eastAsia="Helvetica" w:hint="eastAsia"/>
                <w:lang w:val="zh-CN"/>
              </w:rPr>
              <w:t>分钟以上</w:t>
            </w:r>
          </w:p>
        </w:tc>
      </w:tr>
      <w:tr w:rsidR="00E72E64">
        <w:trPr>
          <w:trHeight w:val="12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redoFlag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同一订单禁止重复提交标志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可为空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预留</w:t>
            </w:r>
          </w:p>
        </w:tc>
      </w:tr>
      <w:tr w:rsidR="00E72E64">
        <w:trPr>
          <w:trHeight w:val="121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signMsg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签名字符串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2048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不可空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参数</w:t>
            </w:r>
            <w:r>
              <w:rPr>
                <w:color w:val="000000"/>
                <w:kern w:val="0"/>
                <w:szCs w:val="28"/>
                <w:u w:color="000000"/>
              </w:rPr>
              <w:t>1={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参数</w:t>
            </w:r>
            <w:r>
              <w:rPr>
                <w:color w:val="000000"/>
                <w:kern w:val="0"/>
                <w:szCs w:val="28"/>
                <w:u w:color="000000"/>
              </w:rPr>
              <w:t>1}&amp;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参数</w:t>
            </w:r>
            <w:r>
              <w:rPr>
                <w:color w:val="000000"/>
                <w:kern w:val="0"/>
                <w:szCs w:val="28"/>
                <w:u w:color="000000"/>
              </w:rPr>
              <w:t>2={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参数</w:t>
            </w:r>
            <w:r>
              <w:rPr>
                <w:color w:val="000000"/>
                <w:kern w:val="0"/>
                <w:szCs w:val="28"/>
                <w:u w:color="000000"/>
              </w:rPr>
              <w:t>2}&amp;</w:t>
            </w:r>
            <w:r>
              <w:rPr>
                <w:rFonts w:hAnsi="Helvetica"/>
                <w:color w:val="000000"/>
                <w:kern w:val="0"/>
                <w:szCs w:val="28"/>
                <w:u w:color="000000"/>
              </w:rPr>
              <w:t>……</w:t>
            </w:r>
            <w:r>
              <w:rPr>
                <w:color w:val="000000"/>
                <w:kern w:val="0"/>
                <w:szCs w:val="28"/>
                <w:u w:color="000000"/>
              </w:rPr>
              <w:t>&amp;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参数</w:t>
            </w:r>
            <w:r>
              <w:rPr>
                <w:color w:val="000000"/>
                <w:kern w:val="0"/>
                <w:szCs w:val="28"/>
                <w:u w:color="000000"/>
              </w:rPr>
              <w:t>n={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参数</w:t>
            </w:r>
            <w:r>
              <w:rPr>
                <w:color w:val="000000"/>
                <w:kern w:val="0"/>
                <w:szCs w:val="28"/>
                <w:u w:color="000000"/>
              </w:rPr>
              <w:t>n}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然后进行商户密钥进行加签</w:t>
            </w:r>
          </w:p>
        </w:tc>
      </w:tr>
    </w:tbl>
    <w:p w:rsidR="00E72E64" w:rsidRDefault="00E72E64">
      <w:pPr>
        <w:rPr>
          <w:rFonts w:ascii="Times New Roman Bold" w:eastAsiaTheme="minorEastAsia" w:hAnsi="Times New Roman Bold" w:cs="Times New Roman Bold" w:hint="eastAsia"/>
        </w:rPr>
      </w:pPr>
    </w:p>
    <w:p w:rsidR="00E72E64" w:rsidRDefault="000931CC">
      <w:pPr>
        <w:rPr>
          <w:rFonts w:ascii="Times New Roman Bold" w:eastAsia="Times New Roman Bold" w:hAnsi="Times New Roman Bold" w:cs="Times New Roman Bold"/>
        </w:rPr>
      </w:pPr>
      <w:r>
        <w:rPr>
          <w:rFonts w:ascii="宋体" w:hAnsi="宋体" w:cs="宋体"/>
          <w:b/>
          <w:bCs/>
          <w:lang w:val="zh-TW" w:eastAsia="zh-TW"/>
        </w:rPr>
        <w:t>加签字段</w:t>
      </w:r>
      <w:r>
        <w:rPr>
          <w:rFonts w:ascii="Times New Roman Bold"/>
        </w:rPr>
        <w:t>:</w:t>
      </w:r>
    </w:p>
    <w:p w:rsidR="00E72E64" w:rsidRDefault="000931CC">
      <w:pPr>
        <w:rPr>
          <w:strike/>
        </w:rPr>
      </w:pPr>
      <w:r>
        <w:rPr>
          <w:rStyle w:val="af1"/>
          <w:rFonts w:ascii="Helvetica" w:eastAsia="Arial Unicode MS" w:hAnsi="Arial Unicode MS" w:cs="Arial Unicode MS"/>
          <w:strike w:val="0"/>
          <w:lang w:val="en-US"/>
        </w:rPr>
        <w:t>inputCharset={inputCharset}&amp;pageUrl={pageUrl}&amp;bgUrl={bgUrl}&amp;version={version}&amp;language={language}&amp;signType={signType}&amp;merchantAcctId={merchantAcctId}&amp;terminalId={terminalId}&amp;payerName={payerName}&amp;payerContactType={payerContactType}&amp;payerContact={payerContact}&amp;payerIdentityCard={payerIdentityCard}&amp;mobileNumber={mobileNumber}&amp;cardNumber={cardNumber}&amp;customerId={customerId}&amp;orderId={orderId}&amp;order</w:t>
      </w:r>
      <w:r>
        <w:rPr>
          <w:rStyle w:val="af1"/>
          <w:rFonts w:ascii="Helvetica" w:eastAsia="Arial Unicode MS" w:hAnsi="Arial Unicode MS" w:cs="Arial Unicode MS" w:hint="eastAsia"/>
          <w:strike w:val="0"/>
          <w:lang w:val="en-US"/>
        </w:rPr>
        <w:t>Currency</w:t>
      </w:r>
      <w:r>
        <w:rPr>
          <w:rStyle w:val="af1"/>
          <w:rFonts w:ascii="Helvetica" w:eastAsia="Arial Unicode MS" w:hAnsi="Arial Unicode MS" w:cs="Arial Unicode MS"/>
          <w:strike w:val="0"/>
          <w:lang w:val="en-US"/>
        </w:rPr>
        <w:t>={order</w:t>
      </w:r>
      <w:r>
        <w:rPr>
          <w:rStyle w:val="af1"/>
          <w:rFonts w:ascii="Helvetica" w:eastAsia="Arial Unicode MS" w:hAnsi="Arial Unicode MS" w:cs="Arial Unicode MS" w:hint="eastAsia"/>
          <w:strike w:val="0"/>
          <w:lang w:val="en-US"/>
        </w:rPr>
        <w:t>Currency</w:t>
      </w:r>
      <w:r>
        <w:rPr>
          <w:rStyle w:val="af1"/>
          <w:rFonts w:ascii="Helvetica" w:eastAsia="Arial Unicode MS" w:hAnsi="Arial Unicode MS" w:cs="Arial Unicode MS"/>
          <w:strike w:val="0"/>
          <w:lang w:val="en-US"/>
        </w:rPr>
        <w:t>}&amp;orderAmount={orderAmount}&amp;orderTime={orderTime}&amp;inquireTrxNo={inquir</w:t>
      </w:r>
      <w:r>
        <w:rPr>
          <w:rStyle w:val="af1"/>
          <w:rFonts w:ascii="Helvetica" w:eastAsia="Arial Unicode MS" w:hAnsi="Arial Unicode MS" w:cs="Arial Unicode MS"/>
          <w:strike w:val="0"/>
          <w:lang w:val="en-US"/>
        </w:rPr>
        <w:lastRenderedPageBreak/>
        <w:t>eTrxNo}&amp;productName={productName}&amp;productNum={productNum}&amp;productId={productId}&amp;productDesc={productDesc}&amp;ext1={ext1}&amp;ext2={ext2}&amp;payType={payType}&amp;bankId={bankId}&amp;refererUrl={refererUrl}&amp;customerIp={customerIp}&amp;orderTimeout={orderTimeout}&amp;redoFlag={redoFlag}</w:t>
      </w:r>
    </w:p>
    <w:p w:rsidR="00E72E64" w:rsidRDefault="000931CC">
      <w:pPr>
        <w:rPr>
          <w:rFonts w:ascii="宋体" w:hAnsi="宋体" w:cs="宋体"/>
          <w:lang w:val="zh-TW" w:eastAsia="zh-TW"/>
        </w:rPr>
      </w:pPr>
      <w:r>
        <w:rPr>
          <w:rFonts w:ascii="宋体" w:hAnsi="宋体" w:cs="宋体"/>
          <w:shd w:val="clear" w:color="auto" w:fill="FFFF00"/>
          <w:lang w:val="zh-TW" w:eastAsia="zh-TW"/>
        </w:rPr>
        <w:t>只对非空值的字段进行加签</w:t>
      </w:r>
      <w:r>
        <w:rPr>
          <w:rFonts w:ascii="宋体" w:hAnsi="宋体" w:cs="宋体"/>
          <w:lang w:val="zh-TW" w:eastAsia="zh-TW"/>
        </w:rPr>
        <w:t>。</w:t>
      </w:r>
    </w:p>
    <w:p w:rsidR="00E72E64" w:rsidRDefault="000931CC">
      <w:pPr>
        <w:pStyle w:val="4"/>
      </w:pPr>
      <w:proofErr w:type="gramStart"/>
      <w:r>
        <w:t>置单返回</w:t>
      </w:r>
      <w:proofErr w:type="gramEnd"/>
    </w:p>
    <w:tbl>
      <w:tblPr>
        <w:tblStyle w:val="TableNormal"/>
        <w:tblW w:w="990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399"/>
        <w:gridCol w:w="798"/>
        <w:gridCol w:w="5952"/>
      </w:tblGrid>
      <w:tr w:rsidR="00E72E64">
        <w:trPr>
          <w:trHeight w:val="41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b/>
                <w:bCs/>
                <w:color w:val="000000"/>
                <w:kern w:val="0"/>
                <w:szCs w:val="28"/>
                <w:u w:color="000000"/>
                <w:lang w:val="zh-TW" w:eastAsia="zh-TW"/>
              </w:rPr>
              <w:t>参数名称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b/>
                <w:bCs/>
                <w:color w:val="000000"/>
                <w:kern w:val="0"/>
                <w:szCs w:val="28"/>
                <w:u w:color="000000"/>
                <w:lang w:val="zh-TW" w:eastAsia="zh-TW"/>
              </w:rPr>
              <w:t>参数含义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b/>
                <w:bCs/>
                <w:color w:val="000000"/>
                <w:kern w:val="0"/>
                <w:szCs w:val="28"/>
                <w:u w:color="000000"/>
                <w:lang w:val="zh-TW" w:eastAsia="zh-TW"/>
              </w:rPr>
              <w:t>长度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b/>
                <w:bCs/>
                <w:color w:val="000000"/>
                <w:kern w:val="0"/>
                <w:szCs w:val="28"/>
                <w:u w:color="000000"/>
                <w:lang w:val="zh-TW" w:eastAsia="zh-TW"/>
              </w:rPr>
              <w:t>参数说明</w:t>
            </w:r>
          </w:p>
        </w:tc>
      </w:tr>
      <w:tr w:rsidR="00E72E64">
        <w:trPr>
          <w:trHeight w:val="410"/>
        </w:trPr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CHINAPNR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反馈的参数</w:t>
            </w:r>
          </w:p>
        </w:tc>
      </w:tr>
      <w:tr w:rsidR="00E72E64">
        <w:trPr>
          <w:trHeight w:val="54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errCode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错误码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32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gramStart"/>
            <w:r>
              <w:rPr>
                <w:rFonts w:hint="eastAsia"/>
              </w:rPr>
              <w:t>置单失败</w:t>
            </w:r>
            <w:proofErr w:type="gramEnd"/>
            <w:r>
              <w:rPr>
                <w:rFonts w:hint="eastAsia"/>
              </w:rPr>
              <w:t>时返回；错误码，详情请查看错误代码表</w:t>
            </w:r>
          </w:p>
        </w:tc>
      </w:tr>
      <w:tr w:rsidR="00E72E64">
        <w:trPr>
          <w:trHeight w:val="41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errMsg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错误描述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256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gramStart"/>
            <w:r>
              <w:rPr>
                <w:rFonts w:hint="eastAsia"/>
              </w:rPr>
              <w:t>置单失败</w:t>
            </w:r>
            <w:proofErr w:type="gramEnd"/>
            <w:r>
              <w:rPr>
                <w:rFonts w:hint="eastAsia"/>
              </w:rPr>
              <w:t>时返回；表示</w:t>
            </w:r>
            <w:proofErr w:type="gramStart"/>
            <w:r>
              <w:rPr>
                <w:rFonts w:hint="eastAsia"/>
              </w:rPr>
              <w:t>置单失败</w:t>
            </w:r>
            <w:proofErr w:type="gramEnd"/>
            <w:r>
              <w:rPr>
                <w:rFonts w:hint="eastAsia"/>
              </w:rPr>
              <w:t>原因</w:t>
            </w:r>
          </w:p>
        </w:tc>
      </w:tr>
      <w:tr w:rsidR="00E72E64">
        <w:trPr>
          <w:trHeight w:val="81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redirectUrl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跳转Url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gramStart"/>
            <w:r>
              <w:rPr>
                <w:rFonts w:hint="eastAsia"/>
              </w:rPr>
              <w:t>置单成功</w:t>
            </w:r>
            <w:proofErr w:type="gramEnd"/>
            <w:r>
              <w:rPr>
                <w:rFonts w:hint="eastAsia"/>
              </w:rPr>
              <w:t>时返回；表示</w:t>
            </w:r>
            <w:r>
              <w:rPr>
                <w:rFonts w:ascii="宋体" w:hAnsi="宋体" w:cs="宋体"/>
                <w:szCs w:val="28"/>
                <w:u w:color="000000"/>
                <w:lang w:val="zh-TW" w:eastAsia="zh-TW"/>
              </w:rPr>
              <w:t>跳转</w:t>
            </w:r>
            <w:r>
              <w:rPr>
                <w:rFonts w:ascii="宋体" w:hAnsi="宋体" w:cs="宋体" w:hint="eastAsia"/>
                <w:szCs w:val="28"/>
                <w:u w:color="000000"/>
                <w:lang w:val="zh-TW"/>
              </w:rPr>
              <w:t>u</w:t>
            </w:r>
            <w:r>
              <w:rPr>
                <w:rFonts w:ascii="宋体" w:hAnsi="宋体" w:cs="宋体"/>
                <w:szCs w:val="28"/>
                <w:u w:color="000000"/>
                <w:lang w:val="zh-TW" w:eastAsia="zh-TW"/>
              </w:rPr>
              <w:t>rl，需将用户页面跳转至此url</w:t>
            </w:r>
          </w:p>
        </w:tc>
      </w:tr>
    </w:tbl>
    <w:p w:rsidR="00E72E64" w:rsidRDefault="000931CC">
      <w:pPr>
        <w:pStyle w:val="4"/>
      </w:pPr>
      <w:r>
        <w:t>返回商户支付结果</w:t>
      </w:r>
    </w:p>
    <w:p w:rsidR="00E72E64" w:rsidRDefault="000931CC">
      <w:pPr>
        <w:rPr>
          <w:rFonts w:ascii="宋体" w:hAnsi="宋体" w:cs="宋体"/>
          <w:lang w:val="zh-TW" w:eastAsia="zh-TW"/>
        </w:rPr>
      </w:pPr>
      <w:r>
        <w:rPr>
          <w:rFonts w:ascii="宋体" w:hAnsi="宋体" w:cs="宋体"/>
          <w:lang w:val="zh-TW" w:eastAsia="zh-TW"/>
        </w:rPr>
        <w:t>在用户支付完成之后，会给商户返回如下数据：</w:t>
      </w:r>
    </w:p>
    <w:tbl>
      <w:tblPr>
        <w:tblStyle w:val="TableNormal"/>
        <w:tblW w:w="990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1330"/>
        <w:gridCol w:w="729"/>
        <w:gridCol w:w="5883"/>
      </w:tblGrid>
      <w:tr w:rsidR="00E72E64">
        <w:trPr>
          <w:trHeight w:val="81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返回地址</w:t>
            </w:r>
          </w:p>
        </w:tc>
        <w:tc>
          <w:tcPr>
            <w:tcW w:w="7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pageUrl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和</w:t>
            </w:r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bgUrl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对应的地址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会同时通知</w:t>
            </w:r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pageUrl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与</w:t>
            </w:r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bgUrl</w:t>
            </w:r>
            <w:proofErr w:type="spellEnd"/>
          </w:p>
        </w:tc>
      </w:tr>
      <w:tr w:rsidR="00E72E64">
        <w:trPr>
          <w:trHeight w:val="41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b/>
                <w:bCs/>
                <w:color w:val="000000"/>
                <w:kern w:val="0"/>
                <w:szCs w:val="28"/>
                <w:u w:color="000000"/>
                <w:lang w:val="zh-TW" w:eastAsia="zh-TW"/>
              </w:rPr>
              <w:t>参数名称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b/>
                <w:bCs/>
                <w:color w:val="000000"/>
                <w:kern w:val="0"/>
                <w:szCs w:val="28"/>
                <w:u w:color="000000"/>
                <w:lang w:val="zh-TW" w:eastAsia="zh-TW"/>
              </w:rPr>
              <w:t>参数含义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b/>
                <w:bCs/>
                <w:color w:val="000000"/>
                <w:kern w:val="0"/>
                <w:szCs w:val="28"/>
                <w:u w:color="000000"/>
                <w:lang w:val="zh-TW" w:eastAsia="zh-TW"/>
              </w:rPr>
              <w:t>长度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b/>
                <w:bCs/>
                <w:color w:val="000000"/>
                <w:kern w:val="0"/>
                <w:szCs w:val="28"/>
                <w:u w:color="000000"/>
                <w:lang w:val="zh-TW" w:eastAsia="zh-TW"/>
              </w:rPr>
              <w:t>参数说明</w:t>
            </w:r>
          </w:p>
        </w:tc>
      </w:tr>
      <w:tr w:rsidR="00E72E64">
        <w:trPr>
          <w:trHeight w:val="410"/>
        </w:trPr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CHINAPNR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反馈的参数</w:t>
            </w:r>
          </w:p>
        </w:tc>
      </w:tr>
      <w:tr w:rsidR="00E72E64">
        <w:trPr>
          <w:trHeight w:val="81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merchantAcctId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商户号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32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数字串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与提交订单时的保持一致</w:t>
            </w:r>
          </w:p>
        </w:tc>
      </w:tr>
      <w:tr w:rsidR="00E72E64">
        <w:trPr>
          <w:trHeight w:val="41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terminalId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终端号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8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与提交订单时的保持一致</w:t>
            </w:r>
          </w:p>
        </w:tc>
      </w:tr>
      <w:tr w:rsidR="00E72E64">
        <w:trPr>
          <w:trHeight w:val="81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version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网关版本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10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固定值：</w:t>
            </w:r>
            <w:r>
              <w:rPr>
                <w:rFonts w:hint="eastAsia"/>
                <w:color w:val="000000"/>
                <w:kern w:val="0"/>
                <w:szCs w:val="28"/>
                <w:u w:color="000000"/>
              </w:rPr>
              <w:t>3</w:t>
            </w:r>
            <w:r>
              <w:rPr>
                <w:color w:val="000000"/>
                <w:kern w:val="0"/>
                <w:szCs w:val="28"/>
                <w:u w:color="000000"/>
              </w:rPr>
              <w:t>.0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与提交订单时的网关版本号保持一致</w:t>
            </w:r>
          </w:p>
        </w:tc>
      </w:tr>
      <w:tr w:rsidR="00E72E64">
        <w:trPr>
          <w:trHeight w:val="41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payType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支付方式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4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与提交订单时的保持一致</w:t>
            </w:r>
          </w:p>
        </w:tc>
      </w:tr>
      <w:tr w:rsidR="00E72E64">
        <w:trPr>
          <w:trHeight w:val="41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lastRenderedPageBreak/>
              <w:t>bankId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银行代码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8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字符串</w:t>
            </w:r>
          </w:p>
        </w:tc>
      </w:tr>
      <w:tr w:rsidR="00E72E64">
        <w:trPr>
          <w:trHeight w:val="81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orderId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商户订单号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32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与提交订单时的商户订单号保持一致</w:t>
            </w:r>
          </w:p>
        </w:tc>
      </w:tr>
      <w:tr w:rsidR="00E72E64">
        <w:trPr>
          <w:trHeight w:val="81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orderTime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商户订单提交时间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14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数字串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与提交订单时的商户订单提交时间保持一致</w:t>
            </w:r>
          </w:p>
        </w:tc>
      </w:tr>
      <w:tr w:rsidR="00E72E64">
        <w:trPr>
          <w:trHeight w:val="69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orderCurrency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订单币别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3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默认</w:t>
            </w:r>
            <w:r>
              <w:rPr>
                <w:color w:val="000000"/>
                <w:kern w:val="0"/>
                <w:szCs w:val="28"/>
                <w:u w:color="000000"/>
              </w:rPr>
              <w:t>CNY</w:t>
            </w:r>
          </w:p>
        </w:tc>
      </w:tr>
      <w:tr w:rsidR="00E72E64">
        <w:trPr>
          <w:trHeight w:val="121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orderAmount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商户订单金额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12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整型数字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以分为单位。比方</w:t>
            </w:r>
            <w:r>
              <w:rPr>
                <w:color w:val="000000"/>
                <w:kern w:val="0"/>
                <w:szCs w:val="28"/>
                <w:u w:color="000000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元，提交时金额应为</w:t>
            </w:r>
            <w:r>
              <w:rPr>
                <w:color w:val="000000"/>
                <w:kern w:val="0"/>
                <w:szCs w:val="28"/>
                <w:u w:color="000000"/>
              </w:rPr>
              <w:t>1000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与提交订单时的商户订单金额保持一致</w:t>
            </w:r>
          </w:p>
        </w:tc>
      </w:tr>
      <w:tr w:rsidR="00E72E64">
        <w:trPr>
          <w:trHeight w:val="81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dealId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收单系统交易号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32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数字串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该交易在收单系统对应的交易号</w:t>
            </w:r>
          </w:p>
        </w:tc>
      </w:tr>
      <w:tr w:rsidR="00E72E64">
        <w:trPr>
          <w:trHeight w:val="121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dealTime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交易时间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14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数字串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收单系统对交易进行处理的时间</w:t>
            </w:r>
            <w:r>
              <w:rPr>
                <w:color w:val="000000"/>
                <w:kern w:val="0"/>
                <w:szCs w:val="28"/>
                <w:u w:color="00000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格式为：年</w:t>
            </w:r>
            <w:r>
              <w:rPr>
                <w:color w:val="000000"/>
                <w:kern w:val="0"/>
                <w:szCs w:val="28"/>
                <w:u w:color="000000"/>
              </w:rPr>
              <w:t>[4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</w:t>
            </w:r>
            <w:r>
              <w:rPr>
                <w:color w:val="000000"/>
                <w:kern w:val="0"/>
                <w:szCs w:val="28"/>
                <w:u w:color="000000"/>
              </w:rPr>
              <w:t>]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月</w:t>
            </w:r>
            <w:r>
              <w:rPr>
                <w:color w:val="000000"/>
                <w:kern w:val="0"/>
                <w:szCs w:val="28"/>
                <w:u w:color="000000"/>
              </w:rPr>
              <w:t>[2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</w:t>
            </w:r>
            <w:r>
              <w:rPr>
                <w:color w:val="000000"/>
                <w:kern w:val="0"/>
                <w:szCs w:val="28"/>
                <w:u w:color="000000"/>
              </w:rPr>
              <w:t>]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日</w:t>
            </w:r>
            <w:r>
              <w:rPr>
                <w:color w:val="000000"/>
                <w:kern w:val="0"/>
                <w:szCs w:val="28"/>
                <w:u w:color="000000"/>
              </w:rPr>
              <w:t>[2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</w:t>
            </w:r>
            <w:r>
              <w:rPr>
                <w:color w:val="000000"/>
                <w:kern w:val="0"/>
                <w:szCs w:val="28"/>
                <w:u w:color="000000"/>
              </w:rPr>
              <w:t>]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时</w:t>
            </w:r>
            <w:r>
              <w:rPr>
                <w:color w:val="000000"/>
                <w:kern w:val="0"/>
                <w:szCs w:val="28"/>
                <w:u w:color="000000"/>
              </w:rPr>
              <w:t>[2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</w:t>
            </w:r>
            <w:r>
              <w:rPr>
                <w:color w:val="000000"/>
                <w:kern w:val="0"/>
                <w:szCs w:val="28"/>
                <w:u w:color="000000"/>
              </w:rPr>
              <w:t>]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分</w:t>
            </w:r>
            <w:r>
              <w:rPr>
                <w:color w:val="000000"/>
                <w:kern w:val="0"/>
                <w:szCs w:val="28"/>
                <w:u w:color="000000"/>
              </w:rPr>
              <w:t>[2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</w:t>
            </w:r>
            <w:r>
              <w:rPr>
                <w:color w:val="000000"/>
                <w:kern w:val="0"/>
                <w:szCs w:val="28"/>
                <w:u w:color="000000"/>
              </w:rPr>
              <w:t>]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秒</w:t>
            </w:r>
            <w:r>
              <w:rPr>
                <w:color w:val="000000"/>
                <w:kern w:val="0"/>
                <w:szCs w:val="28"/>
                <w:u w:color="000000"/>
              </w:rPr>
              <w:t>[2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</w:t>
            </w:r>
            <w:r>
              <w:rPr>
                <w:color w:val="000000"/>
                <w:kern w:val="0"/>
                <w:szCs w:val="28"/>
                <w:u w:color="000000"/>
              </w:rPr>
              <w:t>]</w:t>
            </w:r>
          </w:p>
        </w:tc>
      </w:tr>
      <w:tr w:rsidR="00E72E64">
        <w:trPr>
          <w:trHeight w:val="81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ext1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扩展字段</w:t>
            </w:r>
            <w:r>
              <w:rPr>
                <w:color w:val="000000"/>
                <w:kern w:val="0"/>
                <w:szCs w:val="28"/>
                <w:u w:color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128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字符串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与提交订单时的扩展字段</w:t>
            </w:r>
            <w:r>
              <w:rPr>
                <w:color w:val="000000"/>
                <w:kern w:val="0"/>
                <w:szCs w:val="28"/>
                <w:u w:color="00000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保持一致</w:t>
            </w:r>
          </w:p>
        </w:tc>
      </w:tr>
      <w:tr w:rsidR="00E72E64">
        <w:trPr>
          <w:trHeight w:val="81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ext2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扩展字段</w:t>
            </w:r>
            <w:r>
              <w:rPr>
                <w:color w:val="000000"/>
                <w:kern w:val="0"/>
                <w:szCs w:val="28"/>
                <w:u w:color="000000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128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字符串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与提交订单时的扩展字段</w:t>
            </w:r>
            <w:r>
              <w:rPr>
                <w:color w:val="000000"/>
                <w:kern w:val="0"/>
                <w:szCs w:val="28"/>
                <w:u w:color="00000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保持一致</w:t>
            </w:r>
          </w:p>
        </w:tc>
      </w:tr>
      <w:tr w:rsidR="00E72E64">
        <w:trPr>
          <w:trHeight w:val="81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bankDealId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银行交易号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32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字符串</w:t>
            </w:r>
          </w:p>
        </w:tc>
      </w:tr>
      <w:tr w:rsidR="00E72E64">
        <w:trPr>
          <w:trHeight w:val="81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payResult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处理结果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2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Pr>
              <w:rPr>
                <w:rFonts w:ascii="宋体" w:hAnsi="宋体" w:cs="宋体"/>
                <w:szCs w:val="28"/>
                <w:u w:color="000000"/>
                <w:lang w:val="zh-TW" w:eastAsia="zh-TW"/>
              </w:rPr>
            </w:pPr>
            <w:r>
              <w:rPr>
                <w:color w:val="000000"/>
                <w:kern w:val="0"/>
                <w:szCs w:val="28"/>
                <w:u w:color="000000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：支付成功</w:t>
            </w:r>
            <w:r>
              <w:rPr>
                <w:color w:val="000000"/>
                <w:kern w:val="0"/>
                <w:szCs w:val="28"/>
                <w:u w:color="000000"/>
              </w:rPr>
              <w:t xml:space="preserve">  C0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：处理中</w:t>
            </w:r>
          </w:p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其他均为失败</w:t>
            </w:r>
          </w:p>
        </w:tc>
      </w:tr>
      <w:tr w:rsidR="00E72E64">
        <w:trPr>
          <w:trHeight w:val="81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t>errCode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错误代码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8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失败时返回的错误代码，可以为空。</w:t>
            </w:r>
            <w:r>
              <w:rPr>
                <w:color w:val="000000"/>
                <w:kern w:val="0"/>
                <w:szCs w:val="28"/>
                <w:u w:color="00000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详细资料见下文参考资料。</w:t>
            </w:r>
          </w:p>
        </w:tc>
      </w:tr>
      <w:tr w:rsidR="00E72E64">
        <w:trPr>
          <w:trHeight w:val="235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proofErr w:type="spellStart"/>
            <w:r>
              <w:rPr>
                <w:color w:val="000000"/>
                <w:kern w:val="0"/>
                <w:szCs w:val="28"/>
                <w:u w:color="000000"/>
              </w:rPr>
              <w:lastRenderedPageBreak/>
              <w:t>signMsg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签名字符串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color w:val="000000"/>
                <w:kern w:val="0"/>
                <w:szCs w:val="28"/>
                <w:u w:color="000000"/>
              </w:rPr>
              <w:t>2048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E64" w:rsidRDefault="000931CC"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对于所有值不为空的参数及对应值，按照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8"/>
                <w:u w:color="000000"/>
                <w:lang w:val="zh-TW" w:eastAsia="zh-TW"/>
              </w:rPr>
              <w:t>字母顺序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组成字符串</w:t>
            </w:r>
            <w:r>
              <w:rPr>
                <w:color w:val="000000"/>
                <w:kern w:val="0"/>
                <w:szCs w:val="28"/>
                <w:u w:color="000000"/>
              </w:rPr>
              <w:br/>
              <w:t>DSA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：参数</w:t>
            </w:r>
            <w:r>
              <w:rPr>
                <w:color w:val="000000"/>
                <w:kern w:val="0"/>
                <w:szCs w:val="28"/>
                <w:u w:color="000000"/>
              </w:rPr>
              <w:t>1={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参数</w:t>
            </w:r>
            <w:r>
              <w:rPr>
                <w:color w:val="000000"/>
                <w:kern w:val="0"/>
                <w:szCs w:val="28"/>
                <w:u w:color="000000"/>
              </w:rPr>
              <w:t>1}&amp;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参数</w:t>
            </w:r>
            <w:r>
              <w:rPr>
                <w:color w:val="000000"/>
                <w:kern w:val="0"/>
                <w:szCs w:val="28"/>
                <w:u w:color="000000"/>
              </w:rPr>
              <w:t>2={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参数</w:t>
            </w:r>
            <w:r>
              <w:rPr>
                <w:color w:val="000000"/>
                <w:kern w:val="0"/>
                <w:szCs w:val="28"/>
                <w:u w:color="000000"/>
              </w:rPr>
              <w:t>2}&amp;</w:t>
            </w:r>
            <w:r>
              <w:rPr>
                <w:rFonts w:hAnsi="Helvetica"/>
                <w:color w:val="000000"/>
                <w:kern w:val="0"/>
                <w:szCs w:val="28"/>
                <w:u w:color="000000"/>
              </w:rPr>
              <w:t>……</w:t>
            </w:r>
            <w:r>
              <w:rPr>
                <w:color w:val="000000"/>
                <w:kern w:val="0"/>
                <w:szCs w:val="28"/>
                <w:u w:color="000000"/>
              </w:rPr>
              <w:t>&amp;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参数</w:t>
            </w:r>
            <w:r>
              <w:rPr>
                <w:color w:val="000000"/>
                <w:kern w:val="0"/>
                <w:szCs w:val="28"/>
                <w:u w:color="000000"/>
              </w:rPr>
              <w:t>n={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参数</w:t>
            </w:r>
            <w:r>
              <w:rPr>
                <w:color w:val="000000"/>
                <w:kern w:val="0"/>
                <w:szCs w:val="28"/>
                <w:u w:color="000000"/>
              </w:rPr>
              <w:t>n}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然后进行支付平台证书加密形成密文后进行</w:t>
            </w:r>
            <w:r>
              <w:rPr>
                <w:color w:val="000000"/>
                <w:kern w:val="0"/>
                <w:szCs w:val="28"/>
                <w:u w:color="000000"/>
              </w:rPr>
              <w:t>2048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位的</w:t>
            </w:r>
            <w:r>
              <w:rPr>
                <w:color w:val="000000"/>
                <w:kern w:val="0"/>
                <w:szCs w:val="28"/>
                <w:u w:color="000000"/>
              </w:rPr>
              <w:t>Base64</w:t>
            </w:r>
            <w:r>
              <w:rPr>
                <w:rFonts w:ascii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转码。</w:t>
            </w:r>
          </w:p>
        </w:tc>
      </w:tr>
    </w:tbl>
    <w:p w:rsidR="00E72E64" w:rsidRDefault="000931CC">
      <w:pPr>
        <w:rPr>
          <w:rFonts w:ascii="宋体" w:hAnsi="宋体" w:cs="宋体"/>
          <w:b/>
          <w:bCs/>
          <w:lang w:val="zh-TW"/>
        </w:rPr>
      </w:pPr>
      <w:r>
        <w:rPr>
          <w:rFonts w:ascii="宋体" w:hAnsi="宋体" w:cs="宋体"/>
          <w:b/>
          <w:bCs/>
          <w:shd w:val="clear" w:color="auto" w:fill="FFFF00"/>
          <w:lang w:val="zh-TW" w:eastAsia="zh-TW"/>
        </w:rPr>
        <w:t>验签字段（按字母排序）</w:t>
      </w:r>
      <w:r>
        <w:rPr>
          <w:rFonts w:ascii="宋体" w:hAnsi="宋体" w:cs="宋体"/>
          <w:b/>
          <w:bCs/>
          <w:lang w:val="zh-TW" w:eastAsia="zh-TW"/>
        </w:rPr>
        <w:t>：</w:t>
      </w:r>
    </w:p>
    <w:p w:rsidR="00E72E64" w:rsidRDefault="000931CC">
      <w:pPr>
        <w:rPr>
          <w:rFonts w:ascii="Helvetica" w:eastAsia="Arial Unicode MS" w:hAnsi="Arial Unicode MS" w:cs="Arial Unicode MS"/>
          <w:lang w:eastAsia="zh-TW"/>
        </w:rPr>
      </w:pPr>
      <w:r>
        <w:rPr>
          <w:rFonts w:ascii="Helvetica" w:eastAsia="Arial Unicode MS" w:hAnsi="Arial Unicode MS" w:cs="Arial Unicode MS"/>
          <w:lang w:eastAsia="zh-TW"/>
        </w:rPr>
        <w:t>bankDealId={bankDealId}&amp;bankId={bankId}&amp;dealId={dealId}&amp;dealTime={dealTime}&amp;errCode={errCode}&amp;ext1={ext1}&amp;ext2={ext2}&amp;merchantAcctId={merchantAcctId}&amp;orderAmount={orderAmount}&amp;orderCurrency={orderCurrency}&amp;orderId={orderId}&amp;orderTime={orderTime}&amp;payResult={payResult}&amp;payType={payType}&amp;terminalId={terminalId}&amp;version={version}</w:t>
      </w:r>
    </w:p>
    <w:p w:rsidR="00E72E64" w:rsidRDefault="00E72E64">
      <w:pPr>
        <w:rPr>
          <w:rFonts w:ascii="Times New Roman Bold" w:eastAsia="Times New Roman Bold" w:hAnsi="Times New Roman Bold" w:cs="Times New Roman Bold"/>
          <w:lang w:eastAsia="zh-TW"/>
        </w:rPr>
      </w:pPr>
    </w:p>
    <w:p w:rsidR="00E72E64" w:rsidRDefault="000931CC">
      <w:pPr>
        <w:rPr>
          <w:lang w:eastAsia="zh-TW"/>
        </w:rPr>
      </w:pPr>
      <w:r>
        <w:rPr>
          <w:rFonts w:ascii="宋体" w:hAnsi="宋体" w:cs="宋体"/>
          <w:lang w:val="zh-TW" w:eastAsia="zh-TW"/>
        </w:rPr>
        <w:br w:type="page"/>
      </w:r>
    </w:p>
    <w:p w:rsidR="00E72E64" w:rsidRDefault="000931CC">
      <w:pPr>
        <w:rPr>
          <w:lang w:eastAsia="zh-TW"/>
        </w:rPr>
      </w:pPr>
      <w:r>
        <w:rPr>
          <w:rFonts w:ascii="宋体" w:hAnsi="宋体" w:cs="宋体"/>
          <w:lang w:val="zh-TW" w:eastAsia="zh-TW"/>
        </w:rPr>
        <w:lastRenderedPageBreak/>
        <w:br w:type="page"/>
      </w:r>
    </w:p>
    <w:p w:rsidR="00E72E64" w:rsidRDefault="00E72E64">
      <w:pPr>
        <w:rPr>
          <w:lang w:eastAsia="zh-TW"/>
        </w:rPr>
      </w:pPr>
    </w:p>
    <w:p w:rsidR="00E72E64" w:rsidRDefault="00E72E64">
      <w:pPr>
        <w:rPr>
          <w:lang w:eastAsia="zh-TW"/>
        </w:rPr>
      </w:pPr>
    </w:p>
    <w:sectPr w:rsidR="00E72E64" w:rsidSect="00E72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84A" w:rsidRDefault="00BA784A" w:rsidP="00E72E64">
      <w:r>
        <w:separator/>
      </w:r>
    </w:p>
  </w:endnote>
  <w:endnote w:type="continuationSeparator" w:id="0">
    <w:p w:rsidR="00BA784A" w:rsidRDefault="00BA784A" w:rsidP="00E7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彩虹粗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rial Bold">
    <w:altName w:val="Arial"/>
    <w:panose1 w:val="020B0704020202020204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64" w:rsidRDefault="00CE78E0">
    <w:pPr>
      <w:pStyle w:val="a9"/>
      <w:framePr w:wrap="around" w:vAnchor="text" w:hAnchor="margin" w:xAlign="center" w:y="1"/>
      <w:ind w:firstLine="360"/>
      <w:rPr>
        <w:rStyle w:val="ae"/>
      </w:rPr>
    </w:pPr>
    <w:r>
      <w:rPr>
        <w:rStyle w:val="ae"/>
      </w:rPr>
      <w:fldChar w:fldCharType="begin"/>
    </w:r>
    <w:r w:rsidR="000931C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931CC">
      <w:rPr>
        <w:rStyle w:val="ae"/>
      </w:rPr>
      <w:t>1</w:t>
    </w:r>
    <w:r>
      <w:rPr>
        <w:rStyle w:val="ae"/>
      </w:rPr>
      <w:fldChar w:fldCharType="end"/>
    </w:r>
  </w:p>
  <w:p w:rsidR="00E72E64" w:rsidRDefault="00E72E64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64" w:rsidRDefault="000931CC">
    <w:pPr>
      <w:pStyle w:val="a9"/>
      <w:ind w:firstLine="300"/>
      <w:jc w:val="right"/>
      <w:rPr>
        <w:sz w:val="15"/>
        <w:szCs w:val="15"/>
      </w:rPr>
    </w:pPr>
    <w:r>
      <w:rPr>
        <w:rFonts w:hint="eastAsia"/>
        <w:sz w:val="15"/>
        <w:szCs w:val="15"/>
      </w:rPr>
      <w:t>汇付天下有限公司</w:t>
    </w:r>
    <w:r>
      <w:rPr>
        <w:rFonts w:hint="eastAsia"/>
        <w:sz w:val="15"/>
        <w:szCs w:val="15"/>
      </w:rPr>
      <w:t xml:space="preserve"> </w:t>
    </w:r>
    <w:r>
      <w:rPr>
        <w:rFonts w:hint="eastAsia"/>
        <w:sz w:val="15"/>
        <w:szCs w:val="15"/>
      </w:rPr>
      <w:t>版权所有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64" w:rsidRDefault="00E72E6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84A" w:rsidRDefault="00BA784A" w:rsidP="00E72E64">
      <w:r>
        <w:separator/>
      </w:r>
    </w:p>
  </w:footnote>
  <w:footnote w:type="continuationSeparator" w:id="0">
    <w:p w:rsidR="00BA784A" w:rsidRDefault="00BA784A" w:rsidP="00E7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64" w:rsidRDefault="00E72E64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64" w:rsidRDefault="000931CC">
    <w:pPr>
      <w:pStyle w:val="aa"/>
      <w:ind w:firstLine="480"/>
      <w:jc w:val="both"/>
      <w:rPr>
        <w:rFonts w:ascii="微软雅黑" w:eastAsia="微软雅黑" w:hAnsi="微软雅黑"/>
        <w:sz w:val="21"/>
        <w:szCs w:val="21"/>
      </w:rPr>
    </w:pPr>
    <w:r>
      <w:rPr>
        <w:rFonts w:ascii="宋体" w:hAnsi="Arial" w:cs="宋体"/>
        <w:noProof/>
        <w:kern w:val="0"/>
        <w:sz w:val="24"/>
        <w:szCs w:val="24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2066925" cy="359410"/>
          <wp:effectExtent l="0" t="0" r="0" b="0"/>
          <wp:wrapSquare wrapText="bothSides"/>
          <wp:docPr id="16" name="图片 15" descr="汇付天下logo+品牌定位+R_20151028_横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5" descr="汇付天下logo+品牌定位+R_20151028_横式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09" b="38558"/>
                  <a:stretch>
                    <a:fillRect/>
                  </a:stretch>
                </pic:blipFill>
                <pic:spPr>
                  <a:xfrm>
                    <a:off x="0" y="0"/>
                    <a:ext cx="20669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64" w:rsidRDefault="00E72E64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A22DB"/>
    <w:multiLevelType w:val="multilevel"/>
    <w:tmpl w:val="507A22DB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134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E45563"/>
    <w:multiLevelType w:val="multilevel"/>
    <w:tmpl w:val="7EE45563"/>
    <w:lvl w:ilvl="0">
      <w:start w:val="1"/>
      <w:numFmt w:val="decimal"/>
      <w:pStyle w:val="T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T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T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96E39"/>
    <w:rsid w:val="0000101D"/>
    <w:rsid w:val="000139ED"/>
    <w:rsid w:val="00014BE9"/>
    <w:rsid w:val="00015249"/>
    <w:rsid w:val="000158AF"/>
    <w:rsid w:val="000218DC"/>
    <w:rsid w:val="00024F80"/>
    <w:rsid w:val="0002636B"/>
    <w:rsid w:val="00026EC9"/>
    <w:rsid w:val="0003322D"/>
    <w:rsid w:val="00033449"/>
    <w:rsid w:val="00035B11"/>
    <w:rsid w:val="00035C5E"/>
    <w:rsid w:val="0003718D"/>
    <w:rsid w:val="00041315"/>
    <w:rsid w:val="00041FF3"/>
    <w:rsid w:val="00043F7E"/>
    <w:rsid w:val="00044DDC"/>
    <w:rsid w:val="00050F3B"/>
    <w:rsid w:val="00060325"/>
    <w:rsid w:val="000618BC"/>
    <w:rsid w:val="00065403"/>
    <w:rsid w:val="00065742"/>
    <w:rsid w:val="0006669A"/>
    <w:rsid w:val="00071F85"/>
    <w:rsid w:val="00072F6A"/>
    <w:rsid w:val="000744BA"/>
    <w:rsid w:val="000830C1"/>
    <w:rsid w:val="000859D4"/>
    <w:rsid w:val="00085A02"/>
    <w:rsid w:val="000861D1"/>
    <w:rsid w:val="00087E36"/>
    <w:rsid w:val="00090985"/>
    <w:rsid w:val="000931CC"/>
    <w:rsid w:val="00094B37"/>
    <w:rsid w:val="000A3CB5"/>
    <w:rsid w:val="000A3EAA"/>
    <w:rsid w:val="000A57B2"/>
    <w:rsid w:val="000A655F"/>
    <w:rsid w:val="000A7FFD"/>
    <w:rsid w:val="000B435E"/>
    <w:rsid w:val="000B5764"/>
    <w:rsid w:val="000D0A94"/>
    <w:rsid w:val="000D2E83"/>
    <w:rsid w:val="000D3A65"/>
    <w:rsid w:val="000D603D"/>
    <w:rsid w:val="000E20D2"/>
    <w:rsid w:val="000F1511"/>
    <w:rsid w:val="000F28CC"/>
    <w:rsid w:val="000F367F"/>
    <w:rsid w:val="000F3ABB"/>
    <w:rsid w:val="000F4888"/>
    <w:rsid w:val="000F7708"/>
    <w:rsid w:val="00101866"/>
    <w:rsid w:val="00101988"/>
    <w:rsid w:val="00101F72"/>
    <w:rsid w:val="0011039E"/>
    <w:rsid w:val="0011702F"/>
    <w:rsid w:val="00117AC2"/>
    <w:rsid w:val="00123624"/>
    <w:rsid w:val="00123660"/>
    <w:rsid w:val="00125E5B"/>
    <w:rsid w:val="0012716C"/>
    <w:rsid w:val="00131F9D"/>
    <w:rsid w:val="001320D9"/>
    <w:rsid w:val="00134B08"/>
    <w:rsid w:val="0014144E"/>
    <w:rsid w:val="00143D73"/>
    <w:rsid w:val="00144E9B"/>
    <w:rsid w:val="00146131"/>
    <w:rsid w:val="00154306"/>
    <w:rsid w:val="00157893"/>
    <w:rsid w:val="00160B93"/>
    <w:rsid w:val="001638A3"/>
    <w:rsid w:val="00170594"/>
    <w:rsid w:val="001759C3"/>
    <w:rsid w:val="00176DEB"/>
    <w:rsid w:val="001774DB"/>
    <w:rsid w:val="00177602"/>
    <w:rsid w:val="001808A8"/>
    <w:rsid w:val="001813BC"/>
    <w:rsid w:val="001821D6"/>
    <w:rsid w:val="00182ABC"/>
    <w:rsid w:val="00186371"/>
    <w:rsid w:val="001867A8"/>
    <w:rsid w:val="00190085"/>
    <w:rsid w:val="001915CD"/>
    <w:rsid w:val="00197938"/>
    <w:rsid w:val="00197D33"/>
    <w:rsid w:val="001A4B13"/>
    <w:rsid w:val="001B0C48"/>
    <w:rsid w:val="001B2680"/>
    <w:rsid w:val="001B3CA1"/>
    <w:rsid w:val="001C69CB"/>
    <w:rsid w:val="001D0707"/>
    <w:rsid w:val="001D11DE"/>
    <w:rsid w:val="001D7BF8"/>
    <w:rsid w:val="001D7CD2"/>
    <w:rsid w:val="001E1047"/>
    <w:rsid w:val="001E3DA3"/>
    <w:rsid w:val="001E7D40"/>
    <w:rsid w:val="001F03DB"/>
    <w:rsid w:val="001F08D7"/>
    <w:rsid w:val="001F0A78"/>
    <w:rsid w:val="002001B1"/>
    <w:rsid w:val="00203165"/>
    <w:rsid w:val="00206671"/>
    <w:rsid w:val="002111C8"/>
    <w:rsid w:val="00212503"/>
    <w:rsid w:val="00213056"/>
    <w:rsid w:val="00213ED2"/>
    <w:rsid w:val="002165A2"/>
    <w:rsid w:val="00216DBF"/>
    <w:rsid w:val="002200A8"/>
    <w:rsid w:val="0022318F"/>
    <w:rsid w:val="002236F3"/>
    <w:rsid w:val="00224E9E"/>
    <w:rsid w:val="00225108"/>
    <w:rsid w:val="00227107"/>
    <w:rsid w:val="002315CB"/>
    <w:rsid w:val="00234375"/>
    <w:rsid w:val="002351A7"/>
    <w:rsid w:val="002378C6"/>
    <w:rsid w:val="0024677B"/>
    <w:rsid w:val="002529C7"/>
    <w:rsid w:val="00253BA4"/>
    <w:rsid w:val="00256A71"/>
    <w:rsid w:val="00257E45"/>
    <w:rsid w:val="00261E94"/>
    <w:rsid w:val="0026221A"/>
    <w:rsid w:val="00262426"/>
    <w:rsid w:val="002632C5"/>
    <w:rsid w:val="002672DC"/>
    <w:rsid w:val="00271039"/>
    <w:rsid w:val="00272174"/>
    <w:rsid w:val="00281D04"/>
    <w:rsid w:val="002823B4"/>
    <w:rsid w:val="00284743"/>
    <w:rsid w:val="00284F62"/>
    <w:rsid w:val="002913DE"/>
    <w:rsid w:val="00293693"/>
    <w:rsid w:val="00294103"/>
    <w:rsid w:val="002A1436"/>
    <w:rsid w:val="002A26A8"/>
    <w:rsid w:val="002A286B"/>
    <w:rsid w:val="002A356D"/>
    <w:rsid w:val="002A3F16"/>
    <w:rsid w:val="002A671C"/>
    <w:rsid w:val="002B26DF"/>
    <w:rsid w:val="002C2B8A"/>
    <w:rsid w:val="002D0811"/>
    <w:rsid w:val="002D105F"/>
    <w:rsid w:val="002D6CEA"/>
    <w:rsid w:val="002D6F5D"/>
    <w:rsid w:val="002E2D83"/>
    <w:rsid w:val="002E354A"/>
    <w:rsid w:val="002E356D"/>
    <w:rsid w:val="002E5B19"/>
    <w:rsid w:val="002F39E4"/>
    <w:rsid w:val="002F4AD3"/>
    <w:rsid w:val="002F5D26"/>
    <w:rsid w:val="00303429"/>
    <w:rsid w:val="00303B62"/>
    <w:rsid w:val="00305928"/>
    <w:rsid w:val="00314E97"/>
    <w:rsid w:val="003205C5"/>
    <w:rsid w:val="00324C71"/>
    <w:rsid w:val="00324CED"/>
    <w:rsid w:val="00326920"/>
    <w:rsid w:val="0033204B"/>
    <w:rsid w:val="003321AB"/>
    <w:rsid w:val="0033277A"/>
    <w:rsid w:val="00332F7B"/>
    <w:rsid w:val="0033492D"/>
    <w:rsid w:val="00335367"/>
    <w:rsid w:val="00336BAB"/>
    <w:rsid w:val="00337495"/>
    <w:rsid w:val="00347E4E"/>
    <w:rsid w:val="003519E9"/>
    <w:rsid w:val="00351FB9"/>
    <w:rsid w:val="00356B78"/>
    <w:rsid w:val="00360803"/>
    <w:rsid w:val="0036359A"/>
    <w:rsid w:val="00365BC2"/>
    <w:rsid w:val="00370189"/>
    <w:rsid w:val="00370983"/>
    <w:rsid w:val="00374E79"/>
    <w:rsid w:val="003758BE"/>
    <w:rsid w:val="0037628A"/>
    <w:rsid w:val="003769A2"/>
    <w:rsid w:val="003837B1"/>
    <w:rsid w:val="00384EBD"/>
    <w:rsid w:val="00392494"/>
    <w:rsid w:val="003966D1"/>
    <w:rsid w:val="003A6051"/>
    <w:rsid w:val="003C0685"/>
    <w:rsid w:val="003C3FF0"/>
    <w:rsid w:val="003C4264"/>
    <w:rsid w:val="003D1883"/>
    <w:rsid w:val="003D1BD4"/>
    <w:rsid w:val="003D289D"/>
    <w:rsid w:val="003D4233"/>
    <w:rsid w:val="003D70D3"/>
    <w:rsid w:val="003E1FD1"/>
    <w:rsid w:val="003F0334"/>
    <w:rsid w:val="003F10B7"/>
    <w:rsid w:val="003F4747"/>
    <w:rsid w:val="003F65BB"/>
    <w:rsid w:val="003F6966"/>
    <w:rsid w:val="003F704A"/>
    <w:rsid w:val="003F78D9"/>
    <w:rsid w:val="00402A39"/>
    <w:rsid w:val="00402D7F"/>
    <w:rsid w:val="0040404E"/>
    <w:rsid w:val="00404CDF"/>
    <w:rsid w:val="004103F2"/>
    <w:rsid w:val="00411C0E"/>
    <w:rsid w:val="0041243D"/>
    <w:rsid w:val="00412D9E"/>
    <w:rsid w:val="0041507C"/>
    <w:rsid w:val="00416E52"/>
    <w:rsid w:val="00417C76"/>
    <w:rsid w:val="0042260D"/>
    <w:rsid w:val="00422C36"/>
    <w:rsid w:val="0042326D"/>
    <w:rsid w:val="004265B7"/>
    <w:rsid w:val="00430192"/>
    <w:rsid w:val="00431233"/>
    <w:rsid w:val="00435409"/>
    <w:rsid w:val="0043772E"/>
    <w:rsid w:val="00441F97"/>
    <w:rsid w:val="004441C4"/>
    <w:rsid w:val="00445EC4"/>
    <w:rsid w:val="00451E82"/>
    <w:rsid w:val="00452557"/>
    <w:rsid w:val="004627E4"/>
    <w:rsid w:val="00462F60"/>
    <w:rsid w:val="0046403E"/>
    <w:rsid w:val="00464058"/>
    <w:rsid w:val="00464B07"/>
    <w:rsid w:val="00464D47"/>
    <w:rsid w:val="00465788"/>
    <w:rsid w:val="00466D65"/>
    <w:rsid w:val="00470801"/>
    <w:rsid w:val="0047585F"/>
    <w:rsid w:val="00475AB1"/>
    <w:rsid w:val="0047602A"/>
    <w:rsid w:val="00477B72"/>
    <w:rsid w:val="00480457"/>
    <w:rsid w:val="00482BCA"/>
    <w:rsid w:val="00486686"/>
    <w:rsid w:val="004A79BF"/>
    <w:rsid w:val="004B0C6D"/>
    <w:rsid w:val="004B2815"/>
    <w:rsid w:val="004B4C8D"/>
    <w:rsid w:val="004B6011"/>
    <w:rsid w:val="004C4D4C"/>
    <w:rsid w:val="004C7526"/>
    <w:rsid w:val="004D132A"/>
    <w:rsid w:val="004D2121"/>
    <w:rsid w:val="004D2294"/>
    <w:rsid w:val="004D4BCB"/>
    <w:rsid w:val="004D7C7D"/>
    <w:rsid w:val="004E1816"/>
    <w:rsid w:val="004F0E6E"/>
    <w:rsid w:val="004F7840"/>
    <w:rsid w:val="00500F98"/>
    <w:rsid w:val="00501E79"/>
    <w:rsid w:val="00503EB9"/>
    <w:rsid w:val="005058E9"/>
    <w:rsid w:val="00510188"/>
    <w:rsid w:val="005227B2"/>
    <w:rsid w:val="00524B66"/>
    <w:rsid w:val="00525E75"/>
    <w:rsid w:val="00527C10"/>
    <w:rsid w:val="00533952"/>
    <w:rsid w:val="0054101E"/>
    <w:rsid w:val="005455C4"/>
    <w:rsid w:val="0054606D"/>
    <w:rsid w:val="00547373"/>
    <w:rsid w:val="00553F88"/>
    <w:rsid w:val="00557635"/>
    <w:rsid w:val="00562500"/>
    <w:rsid w:val="00565A9B"/>
    <w:rsid w:val="00583F3D"/>
    <w:rsid w:val="005909B0"/>
    <w:rsid w:val="00596DCA"/>
    <w:rsid w:val="005971FD"/>
    <w:rsid w:val="0059766F"/>
    <w:rsid w:val="005A0B64"/>
    <w:rsid w:val="005A1690"/>
    <w:rsid w:val="005A16DA"/>
    <w:rsid w:val="005A27EF"/>
    <w:rsid w:val="005A39E1"/>
    <w:rsid w:val="005A45A6"/>
    <w:rsid w:val="005A71C7"/>
    <w:rsid w:val="005B1B25"/>
    <w:rsid w:val="005B2AF7"/>
    <w:rsid w:val="005B33E4"/>
    <w:rsid w:val="005B3F1B"/>
    <w:rsid w:val="005B4A72"/>
    <w:rsid w:val="005B71B5"/>
    <w:rsid w:val="005C13A6"/>
    <w:rsid w:val="005C16A8"/>
    <w:rsid w:val="005C295D"/>
    <w:rsid w:val="005C3DCC"/>
    <w:rsid w:val="005C613A"/>
    <w:rsid w:val="005D500B"/>
    <w:rsid w:val="005D6926"/>
    <w:rsid w:val="005D6F45"/>
    <w:rsid w:val="005D7C4A"/>
    <w:rsid w:val="005E1ADD"/>
    <w:rsid w:val="005E22E3"/>
    <w:rsid w:val="005E4AF1"/>
    <w:rsid w:val="005E4DAF"/>
    <w:rsid w:val="005E7708"/>
    <w:rsid w:val="005F0CF6"/>
    <w:rsid w:val="005F4274"/>
    <w:rsid w:val="005F7EE8"/>
    <w:rsid w:val="00603227"/>
    <w:rsid w:val="006077DB"/>
    <w:rsid w:val="00613FE9"/>
    <w:rsid w:val="006158FA"/>
    <w:rsid w:val="00616C3C"/>
    <w:rsid w:val="006179F1"/>
    <w:rsid w:val="00617BA7"/>
    <w:rsid w:val="006208CF"/>
    <w:rsid w:val="00626889"/>
    <w:rsid w:val="006364D3"/>
    <w:rsid w:val="006367D9"/>
    <w:rsid w:val="0064083D"/>
    <w:rsid w:val="00643748"/>
    <w:rsid w:val="00655AAE"/>
    <w:rsid w:val="006572B2"/>
    <w:rsid w:val="00660F2A"/>
    <w:rsid w:val="00664F6C"/>
    <w:rsid w:val="006655A0"/>
    <w:rsid w:val="006657A2"/>
    <w:rsid w:val="00667DF0"/>
    <w:rsid w:val="0067207D"/>
    <w:rsid w:val="00676AB3"/>
    <w:rsid w:val="006801C5"/>
    <w:rsid w:val="0068051A"/>
    <w:rsid w:val="0068162A"/>
    <w:rsid w:val="00681DF5"/>
    <w:rsid w:val="00681F5D"/>
    <w:rsid w:val="00685621"/>
    <w:rsid w:val="00687C75"/>
    <w:rsid w:val="00687D13"/>
    <w:rsid w:val="00691631"/>
    <w:rsid w:val="00692FBF"/>
    <w:rsid w:val="006948D0"/>
    <w:rsid w:val="00694EA4"/>
    <w:rsid w:val="006A31B5"/>
    <w:rsid w:val="006A4534"/>
    <w:rsid w:val="006A6683"/>
    <w:rsid w:val="006B622D"/>
    <w:rsid w:val="006D07F2"/>
    <w:rsid w:val="006D1621"/>
    <w:rsid w:val="006D1771"/>
    <w:rsid w:val="006D2BCA"/>
    <w:rsid w:val="006D476E"/>
    <w:rsid w:val="006D7BD4"/>
    <w:rsid w:val="006E1D08"/>
    <w:rsid w:val="006E4CBF"/>
    <w:rsid w:val="006E5531"/>
    <w:rsid w:val="006E7550"/>
    <w:rsid w:val="00702638"/>
    <w:rsid w:val="00702D3D"/>
    <w:rsid w:val="00703040"/>
    <w:rsid w:val="007054DF"/>
    <w:rsid w:val="00706865"/>
    <w:rsid w:val="00707649"/>
    <w:rsid w:val="00712CAB"/>
    <w:rsid w:val="00715057"/>
    <w:rsid w:val="007167C4"/>
    <w:rsid w:val="007171C5"/>
    <w:rsid w:val="00723D4B"/>
    <w:rsid w:val="00724621"/>
    <w:rsid w:val="00725587"/>
    <w:rsid w:val="00727B10"/>
    <w:rsid w:val="00727DB5"/>
    <w:rsid w:val="00730A11"/>
    <w:rsid w:val="00732940"/>
    <w:rsid w:val="007372B9"/>
    <w:rsid w:val="00742DEF"/>
    <w:rsid w:val="00745914"/>
    <w:rsid w:val="0075367B"/>
    <w:rsid w:val="00753A05"/>
    <w:rsid w:val="00754814"/>
    <w:rsid w:val="00757F91"/>
    <w:rsid w:val="00760CA0"/>
    <w:rsid w:val="007647C0"/>
    <w:rsid w:val="00765C08"/>
    <w:rsid w:val="007671F2"/>
    <w:rsid w:val="00770596"/>
    <w:rsid w:val="00777102"/>
    <w:rsid w:val="00777CC0"/>
    <w:rsid w:val="00792DD9"/>
    <w:rsid w:val="007A143C"/>
    <w:rsid w:val="007A3BEA"/>
    <w:rsid w:val="007B00BD"/>
    <w:rsid w:val="007B4371"/>
    <w:rsid w:val="007B4A40"/>
    <w:rsid w:val="007B4A53"/>
    <w:rsid w:val="007B5A0B"/>
    <w:rsid w:val="007C0559"/>
    <w:rsid w:val="007C1C34"/>
    <w:rsid w:val="007C43E9"/>
    <w:rsid w:val="007C581B"/>
    <w:rsid w:val="007C7B70"/>
    <w:rsid w:val="007E038C"/>
    <w:rsid w:val="007E1A3C"/>
    <w:rsid w:val="007E2304"/>
    <w:rsid w:val="007E69B8"/>
    <w:rsid w:val="007F0A5B"/>
    <w:rsid w:val="007F1FE6"/>
    <w:rsid w:val="007F43C7"/>
    <w:rsid w:val="007F4794"/>
    <w:rsid w:val="007F6454"/>
    <w:rsid w:val="008001E1"/>
    <w:rsid w:val="00807321"/>
    <w:rsid w:val="008076C0"/>
    <w:rsid w:val="0081184B"/>
    <w:rsid w:val="00812B11"/>
    <w:rsid w:val="00814935"/>
    <w:rsid w:val="00815977"/>
    <w:rsid w:val="00823175"/>
    <w:rsid w:val="008244F8"/>
    <w:rsid w:val="00830300"/>
    <w:rsid w:val="0083196F"/>
    <w:rsid w:val="00836464"/>
    <w:rsid w:val="008400AB"/>
    <w:rsid w:val="00840C4D"/>
    <w:rsid w:val="00841762"/>
    <w:rsid w:val="008438E1"/>
    <w:rsid w:val="00844AFD"/>
    <w:rsid w:val="00851C97"/>
    <w:rsid w:val="008541C1"/>
    <w:rsid w:val="00856786"/>
    <w:rsid w:val="008637D8"/>
    <w:rsid w:val="00865FA5"/>
    <w:rsid w:val="0087357F"/>
    <w:rsid w:val="008820CE"/>
    <w:rsid w:val="00882A8A"/>
    <w:rsid w:val="00890E6A"/>
    <w:rsid w:val="008914FE"/>
    <w:rsid w:val="00891718"/>
    <w:rsid w:val="00894D33"/>
    <w:rsid w:val="008951AE"/>
    <w:rsid w:val="008A2A31"/>
    <w:rsid w:val="008A62F2"/>
    <w:rsid w:val="008A7A48"/>
    <w:rsid w:val="008C3994"/>
    <w:rsid w:val="008C7066"/>
    <w:rsid w:val="008C7B4F"/>
    <w:rsid w:val="008C7FC9"/>
    <w:rsid w:val="008D00AA"/>
    <w:rsid w:val="008D1E7F"/>
    <w:rsid w:val="008D346B"/>
    <w:rsid w:val="008D382A"/>
    <w:rsid w:val="008E03D9"/>
    <w:rsid w:val="008E15C9"/>
    <w:rsid w:val="008E21EF"/>
    <w:rsid w:val="008E5DAC"/>
    <w:rsid w:val="008E6F69"/>
    <w:rsid w:val="008F1148"/>
    <w:rsid w:val="008F4E21"/>
    <w:rsid w:val="008F6F43"/>
    <w:rsid w:val="00904C52"/>
    <w:rsid w:val="00905463"/>
    <w:rsid w:val="009176C2"/>
    <w:rsid w:val="00920B11"/>
    <w:rsid w:val="009212E2"/>
    <w:rsid w:val="00921E9D"/>
    <w:rsid w:val="009252D5"/>
    <w:rsid w:val="00927AE2"/>
    <w:rsid w:val="00932164"/>
    <w:rsid w:val="0093226F"/>
    <w:rsid w:val="00935F9C"/>
    <w:rsid w:val="009363AD"/>
    <w:rsid w:val="00937B9F"/>
    <w:rsid w:val="00937C22"/>
    <w:rsid w:val="00940D6B"/>
    <w:rsid w:val="00941886"/>
    <w:rsid w:val="0094397A"/>
    <w:rsid w:val="00943BE6"/>
    <w:rsid w:val="00944EF5"/>
    <w:rsid w:val="00945BF4"/>
    <w:rsid w:val="00952EAA"/>
    <w:rsid w:val="00957FFA"/>
    <w:rsid w:val="00960042"/>
    <w:rsid w:val="00961717"/>
    <w:rsid w:val="0096435B"/>
    <w:rsid w:val="009648F7"/>
    <w:rsid w:val="0097365D"/>
    <w:rsid w:val="00976796"/>
    <w:rsid w:val="0097681A"/>
    <w:rsid w:val="0097771F"/>
    <w:rsid w:val="00980B93"/>
    <w:rsid w:val="009839B8"/>
    <w:rsid w:val="0098499B"/>
    <w:rsid w:val="00985767"/>
    <w:rsid w:val="00986198"/>
    <w:rsid w:val="00986EF9"/>
    <w:rsid w:val="0099067E"/>
    <w:rsid w:val="00994F0C"/>
    <w:rsid w:val="00995C4E"/>
    <w:rsid w:val="009A1726"/>
    <w:rsid w:val="009A1958"/>
    <w:rsid w:val="009A33DA"/>
    <w:rsid w:val="009A681A"/>
    <w:rsid w:val="009B0660"/>
    <w:rsid w:val="009B11FB"/>
    <w:rsid w:val="009B46AF"/>
    <w:rsid w:val="009B601E"/>
    <w:rsid w:val="009C06BE"/>
    <w:rsid w:val="009C2CA6"/>
    <w:rsid w:val="009C483F"/>
    <w:rsid w:val="009D253E"/>
    <w:rsid w:val="009D4C59"/>
    <w:rsid w:val="009E3C7F"/>
    <w:rsid w:val="009E526A"/>
    <w:rsid w:val="009E5CE4"/>
    <w:rsid w:val="009E5DFE"/>
    <w:rsid w:val="009E5F51"/>
    <w:rsid w:val="009E74A0"/>
    <w:rsid w:val="009E7C90"/>
    <w:rsid w:val="009F1DFB"/>
    <w:rsid w:val="009F27E0"/>
    <w:rsid w:val="009F3059"/>
    <w:rsid w:val="009F5240"/>
    <w:rsid w:val="009F698F"/>
    <w:rsid w:val="00A02EA4"/>
    <w:rsid w:val="00A065FA"/>
    <w:rsid w:val="00A1201D"/>
    <w:rsid w:val="00A1418E"/>
    <w:rsid w:val="00A14533"/>
    <w:rsid w:val="00A16069"/>
    <w:rsid w:val="00A17DFF"/>
    <w:rsid w:val="00A211A3"/>
    <w:rsid w:val="00A21E32"/>
    <w:rsid w:val="00A301FE"/>
    <w:rsid w:val="00A3397A"/>
    <w:rsid w:val="00A37F37"/>
    <w:rsid w:val="00A44C03"/>
    <w:rsid w:val="00A47C6F"/>
    <w:rsid w:val="00A53DF7"/>
    <w:rsid w:val="00A5451E"/>
    <w:rsid w:val="00A570DC"/>
    <w:rsid w:val="00A6165E"/>
    <w:rsid w:val="00A62F86"/>
    <w:rsid w:val="00A633A4"/>
    <w:rsid w:val="00A64512"/>
    <w:rsid w:val="00A7194B"/>
    <w:rsid w:val="00A74DDB"/>
    <w:rsid w:val="00A75922"/>
    <w:rsid w:val="00A767FC"/>
    <w:rsid w:val="00A77378"/>
    <w:rsid w:val="00A80355"/>
    <w:rsid w:val="00A8219D"/>
    <w:rsid w:val="00A847D6"/>
    <w:rsid w:val="00A847FC"/>
    <w:rsid w:val="00A86E85"/>
    <w:rsid w:val="00A90874"/>
    <w:rsid w:val="00A922C0"/>
    <w:rsid w:val="00A93661"/>
    <w:rsid w:val="00A976DA"/>
    <w:rsid w:val="00AA0387"/>
    <w:rsid w:val="00AB1749"/>
    <w:rsid w:val="00AB2BB3"/>
    <w:rsid w:val="00AB623A"/>
    <w:rsid w:val="00AB7C0F"/>
    <w:rsid w:val="00AC16C9"/>
    <w:rsid w:val="00AC1DF6"/>
    <w:rsid w:val="00AC2D44"/>
    <w:rsid w:val="00AC2EC2"/>
    <w:rsid w:val="00AC6283"/>
    <w:rsid w:val="00AD1589"/>
    <w:rsid w:val="00AD58A0"/>
    <w:rsid w:val="00AD6627"/>
    <w:rsid w:val="00AD7BB0"/>
    <w:rsid w:val="00AF1BF4"/>
    <w:rsid w:val="00AF4186"/>
    <w:rsid w:val="00AF64E7"/>
    <w:rsid w:val="00AF776F"/>
    <w:rsid w:val="00B01BFF"/>
    <w:rsid w:val="00B04108"/>
    <w:rsid w:val="00B12EAB"/>
    <w:rsid w:val="00B16263"/>
    <w:rsid w:val="00B179CA"/>
    <w:rsid w:val="00B20EBB"/>
    <w:rsid w:val="00B24C6F"/>
    <w:rsid w:val="00B2552E"/>
    <w:rsid w:val="00B30B99"/>
    <w:rsid w:val="00B31EFD"/>
    <w:rsid w:val="00B3505D"/>
    <w:rsid w:val="00B41604"/>
    <w:rsid w:val="00B470A2"/>
    <w:rsid w:val="00B51D0B"/>
    <w:rsid w:val="00B51F22"/>
    <w:rsid w:val="00B5316D"/>
    <w:rsid w:val="00B5402B"/>
    <w:rsid w:val="00B5609F"/>
    <w:rsid w:val="00B56138"/>
    <w:rsid w:val="00B565E2"/>
    <w:rsid w:val="00B61918"/>
    <w:rsid w:val="00B62886"/>
    <w:rsid w:val="00B713C2"/>
    <w:rsid w:val="00B73A2C"/>
    <w:rsid w:val="00B777EF"/>
    <w:rsid w:val="00B80A83"/>
    <w:rsid w:val="00B84D9C"/>
    <w:rsid w:val="00B87CDA"/>
    <w:rsid w:val="00B87F3E"/>
    <w:rsid w:val="00B90EA3"/>
    <w:rsid w:val="00B93C2A"/>
    <w:rsid w:val="00B9476C"/>
    <w:rsid w:val="00B949AA"/>
    <w:rsid w:val="00B977C9"/>
    <w:rsid w:val="00B97FF3"/>
    <w:rsid w:val="00BA784A"/>
    <w:rsid w:val="00BB3D71"/>
    <w:rsid w:val="00BB79A9"/>
    <w:rsid w:val="00BC1F03"/>
    <w:rsid w:val="00BC6C9C"/>
    <w:rsid w:val="00BC72C0"/>
    <w:rsid w:val="00BD1F14"/>
    <w:rsid w:val="00BD2763"/>
    <w:rsid w:val="00BD2899"/>
    <w:rsid w:val="00BD38DD"/>
    <w:rsid w:val="00BD418D"/>
    <w:rsid w:val="00BD7E27"/>
    <w:rsid w:val="00BE453D"/>
    <w:rsid w:val="00BE552E"/>
    <w:rsid w:val="00BF5B95"/>
    <w:rsid w:val="00BF6C99"/>
    <w:rsid w:val="00C00C49"/>
    <w:rsid w:val="00C02D81"/>
    <w:rsid w:val="00C03C37"/>
    <w:rsid w:val="00C04621"/>
    <w:rsid w:val="00C0592C"/>
    <w:rsid w:val="00C06A0F"/>
    <w:rsid w:val="00C07D4D"/>
    <w:rsid w:val="00C14DE9"/>
    <w:rsid w:val="00C21A6E"/>
    <w:rsid w:val="00C22AF8"/>
    <w:rsid w:val="00C2337C"/>
    <w:rsid w:val="00C23FC2"/>
    <w:rsid w:val="00C26868"/>
    <w:rsid w:val="00C27947"/>
    <w:rsid w:val="00C3039F"/>
    <w:rsid w:val="00C30F39"/>
    <w:rsid w:val="00C31290"/>
    <w:rsid w:val="00C31C97"/>
    <w:rsid w:val="00C31DA3"/>
    <w:rsid w:val="00C31FE7"/>
    <w:rsid w:val="00C324EA"/>
    <w:rsid w:val="00C35F95"/>
    <w:rsid w:val="00C37908"/>
    <w:rsid w:val="00C45EF6"/>
    <w:rsid w:val="00C5018B"/>
    <w:rsid w:val="00C56B7A"/>
    <w:rsid w:val="00C5768F"/>
    <w:rsid w:val="00C63702"/>
    <w:rsid w:val="00C6385F"/>
    <w:rsid w:val="00C63BF5"/>
    <w:rsid w:val="00C65E0C"/>
    <w:rsid w:val="00C735B3"/>
    <w:rsid w:val="00C73CDB"/>
    <w:rsid w:val="00C73FCE"/>
    <w:rsid w:val="00C748AF"/>
    <w:rsid w:val="00C85E45"/>
    <w:rsid w:val="00C90446"/>
    <w:rsid w:val="00C90C74"/>
    <w:rsid w:val="00C910AF"/>
    <w:rsid w:val="00C97D82"/>
    <w:rsid w:val="00CA17C7"/>
    <w:rsid w:val="00CB003E"/>
    <w:rsid w:val="00CB2319"/>
    <w:rsid w:val="00CB65F8"/>
    <w:rsid w:val="00CB6F2B"/>
    <w:rsid w:val="00CC2A8C"/>
    <w:rsid w:val="00CC5CE3"/>
    <w:rsid w:val="00CC71AA"/>
    <w:rsid w:val="00CD1CEE"/>
    <w:rsid w:val="00CD465B"/>
    <w:rsid w:val="00CD5F19"/>
    <w:rsid w:val="00CD5FF4"/>
    <w:rsid w:val="00CD6DD1"/>
    <w:rsid w:val="00CD76F1"/>
    <w:rsid w:val="00CE10F7"/>
    <w:rsid w:val="00CE20E9"/>
    <w:rsid w:val="00CE3763"/>
    <w:rsid w:val="00CE6A1E"/>
    <w:rsid w:val="00CE6C71"/>
    <w:rsid w:val="00CE78E0"/>
    <w:rsid w:val="00CF016B"/>
    <w:rsid w:val="00CF19C9"/>
    <w:rsid w:val="00CF642F"/>
    <w:rsid w:val="00CF78B3"/>
    <w:rsid w:val="00D0173D"/>
    <w:rsid w:val="00D02864"/>
    <w:rsid w:val="00D02B0A"/>
    <w:rsid w:val="00D0318D"/>
    <w:rsid w:val="00D05471"/>
    <w:rsid w:val="00D060B5"/>
    <w:rsid w:val="00D07EE9"/>
    <w:rsid w:val="00D12913"/>
    <w:rsid w:val="00D151C3"/>
    <w:rsid w:val="00D17A01"/>
    <w:rsid w:val="00D20576"/>
    <w:rsid w:val="00D233B5"/>
    <w:rsid w:val="00D23E4E"/>
    <w:rsid w:val="00D24B1F"/>
    <w:rsid w:val="00D2614C"/>
    <w:rsid w:val="00D26DE4"/>
    <w:rsid w:val="00D27A60"/>
    <w:rsid w:val="00D3440B"/>
    <w:rsid w:val="00D34D83"/>
    <w:rsid w:val="00D402A5"/>
    <w:rsid w:val="00D4073E"/>
    <w:rsid w:val="00D408EA"/>
    <w:rsid w:val="00D4397F"/>
    <w:rsid w:val="00D439AA"/>
    <w:rsid w:val="00D43F8B"/>
    <w:rsid w:val="00D45CD9"/>
    <w:rsid w:val="00D45CF1"/>
    <w:rsid w:val="00D506AB"/>
    <w:rsid w:val="00D5154F"/>
    <w:rsid w:val="00D548FF"/>
    <w:rsid w:val="00D573C5"/>
    <w:rsid w:val="00D60F0B"/>
    <w:rsid w:val="00D610F7"/>
    <w:rsid w:val="00D62349"/>
    <w:rsid w:val="00D65903"/>
    <w:rsid w:val="00D674A0"/>
    <w:rsid w:val="00D67738"/>
    <w:rsid w:val="00D7079A"/>
    <w:rsid w:val="00D7660B"/>
    <w:rsid w:val="00D76872"/>
    <w:rsid w:val="00D83285"/>
    <w:rsid w:val="00D84A97"/>
    <w:rsid w:val="00D943EB"/>
    <w:rsid w:val="00DA0DF5"/>
    <w:rsid w:val="00DA1F6A"/>
    <w:rsid w:val="00DA375D"/>
    <w:rsid w:val="00DA4259"/>
    <w:rsid w:val="00DA60A1"/>
    <w:rsid w:val="00DB2680"/>
    <w:rsid w:val="00DB3183"/>
    <w:rsid w:val="00DB438F"/>
    <w:rsid w:val="00DB4C6D"/>
    <w:rsid w:val="00DC0CCB"/>
    <w:rsid w:val="00DC1037"/>
    <w:rsid w:val="00DC1AE5"/>
    <w:rsid w:val="00DC52B3"/>
    <w:rsid w:val="00DC5423"/>
    <w:rsid w:val="00DD0029"/>
    <w:rsid w:val="00DD4A42"/>
    <w:rsid w:val="00DD4F75"/>
    <w:rsid w:val="00DD7B11"/>
    <w:rsid w:val="00DE085A"/>
    <w:rsid w:val="00DE1E89"/>
    <w:rsid w:val="00DE6514"/>
    <w:rsid w:val="00DF162B"/>
    <w:rsid w:val="00DF19C8"/>
    <w:rsid w:val="00DF2E5A"/>
    <w:rsid w:val="00DF58AC"/>
    <w:rsid w:val="00E02344"/>
    <w:rsid w:val="00E058B4"/>
    <w:rsid w:val="00E0678B"/>
    <w:rsid w:val="00E07717"/>
    <w:rsid w:val="00E11C0E"/>
    <w:rsid w:val="00E12050"/>
    <w:rsid w:val="00E1299E"/>
    <w:rsid w:val="00E13FF3"/>
    <w:rsid w:val="00E1597A"/>
    <w:rsid w:val="00E162C7"/>
    <w:rsid w:val="00E1699E"/>
    <w:rsid w:val="00E21024"/>
    <w:rsid w:val="00E21DCB"/>
    <w:rsid w:val="00E2221C"/>
    <w:rsid w:val="00E23B64"/>
    <w:rsid w:val="00E27F2C"/>
    <w:rsid w:val="00E3211E"/>
    <w:rsid w:val="00E32478"/>
    <w:rsid w:val="00E421C2"/>
    <w:rsid w:val="00E42653"/>
    <w:rsid w:val="00E429B1"/>
    <w:rsid w:val="00E44D59"/>
    <w:rsid w:val="00E50D69"/>
    <w:rsid w:val="00E51324"/>
    <w:rsid w:val="00E5197F"/>
    <w:rsid w:val="00E5583D"/>
    <w:rsid w:val="00E61C4B"/>
    <w:rsid w:val="00E64677"/>
    <w:rsid w:val="00E647EC"/>
    <w:rsid w:val="00E64F9E"/>
    <w:rsid w:val="00E65BBA"/>
    <w:rsid w:val="00E67B99"/>
    <w:rsid w:val="00E67BA9"/>
    <w:rsid w:val="00E72E64"/>
    <w:rsid w:val="00E74CCA"/>
    <w:rsid w:val="00E76C4E"/>
    <w:rsid w:val="00E8050D"/>
    <w:rsid w:val="00E80DC4"/>
    <w:rsid w:val="00E812A8"/>
    <w:rsid w:val="00E83875"/>
    <w:rsid w:val="00E83894"/>
    <w:rsid w:val="00E84463"/>
    <w:rsid w:val="00E86E06"/>
    <w:rsid w:val="00E942FD"/>
    <w:rsid w:val="00EA06EB"/>
    <w:rsid w:val="00EA6696"/>
    <w:rsid w:val="00EA71A0"/>
    <w:rsid w:val="00EB167A"/>
    <w:rsid w:val="00EB1D96"/>
    <w:rsid w:val="00EB582C"/>
    <w:rsid w:val="00EB7B63"/>
    <w:rsid w:val="00EC0A49"/>
    <w:rsid w:val="00EC1013"/>
    <w:rsid w:val="00EC182D"/>
    <w:rsid w:val="00EC30C0"/>
    <w:rsid w:val="00EC3A50"/>
    <w:rsid w:val="00EC6F30"/>
    <w:rsid w:val="00ED06E1"/>
    <w:rsid w:val="00ED07BB"/>
    <w:rsid w:val="00ED2782"/>
    <w:rsid w:val="00ED5825"/>
    <w:rsid w:val="00EE14A7"/>
    <w:rsid w:val="00EE44DB"/>
    <w:rsid w:val="00EE54A1"/>
    <w:rsid w:val="00EE653D"/>
    <w:rsid w:val="00EE6B5C"/>
    <w:rsid w:val="00EE7F5E"/>
    <w:rsid w:val="00EF3EF6"/>
    <w:rsid w:val="00EF44D7"/>
    <w:rsid w:val="00EF5CD4"/>
    <w:rsid w:val="00F00086"/>
    <w:rsid w:val="00F01902"/>
    <w:rsid w:val="00F04D70"/>
    <w:rsid w:val="00F0695E"/>
    <w:rsid w:val="00F07212"/>
    <w:rsid w:val="00F10E68"/>
    <w:rsid w:val="00F12A64"/>
    <w:rsid w:val="00F21AF1"/>
    <w:rsid w:val="00F245B7"/>
    <w:rsid w:val="00F30487"/>
    <w:rsid w:val="00F36C48"/>
    <w:rsid w:val="00F43ECB"/>
    <w:rsid w:val="00F52E2A"/>
    <w:rsid w:val="00F55B30"/>
    <w:rsid w:val="00F623B4"/>
    <w:rsid w:val="00F62882"/>
    <w:rsid w:val="00F6368B"/>
    <w:rsid w:val="00F6672C"/>
    <w:rsid w:val="00F672E7"/>
    <w:rsid w:val="00F67D35"/>
    <w:rsid w:val="00F828B1"/>
    <w:rsid w:val="00F83133"/>
    <w:rsid w:val="00F83864"/>
    <w:rsid w:val="00F83A99"/>
    <w:rsid w:val="00F83AC6"/>
    <w:rsid w:val="00F86DC6"/>
    <w:rsid w:val="00F87011"/>
    <w:rsid w:val="00F93202"/>
    <w:rsid w:val="00F93D1B"/>
    <w:rsid w:val="00F9414A"/>
    <w:rsid w:val="00F95F2F"/>
    <w:rsid w:val="00F96E39"/>
    <w:rsid w:val="00FA0D3A"/>
    <w:rsid w:val="00FA1642"/>
    <w:rsid w:val="00FA64C8"/>
    <w:rsid w:val="00FA6811"/>
    <w:rsid w:val="00FA7149"/>
    <w:rsid w:val="00FB0CF6"/>
    <w:rsid w:val="00FB1204"/>
    <w:rsid w:val="00FB1D33"/>
    <w:rsid w:val="00FB74CD"/>
    <w:rsid w:val="00FC0177"/>
    <w:rsid w:val="00FC2543"/>
    <w:rsid w:val="00FD0CC8"/>
    <w:rsid w:val="00FD0E39"/>
    <w:rsid w:val="00FD1B39"/>
    <w:rsid w:val="00FD1CBE"/>
    <w:rsid w:val="00FD2380"/>
    <w:rsid w:val="00FD53AF"/>
    <w:rsid w:val="00FD54E1"/>
    <w:rsid w:val="00FD78C3"/>
    <w:rsid w:val="00FE1A69"/>
    <w:rsid w:val="00FE31E8"/>
    <w:rsid w:val="00FE7F2C"/>
    <w:rsid w:val="00FF6E40"/>
    <w:rsid w:val="579E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B74687-8C77-447F-B31F-D3E0F1E0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iPriority="0" w:qFormat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64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E72E64"/>
    <w:pPr>
      <w:widowControl/>
      <w:numPr>
        <w:numId w:val="1"/>
      </w:numPr>
      <w:jc w:val="left"/>
      <w:outlineLvl w:val="0"/>
    </w:pPr>
    <w:rPr>
      <w:rFonts w:ascii="宋体" w:hAnsi="宋体" w:cs="宋体"/>
      <w:b/>
      <w:bCs/>
      <w:kern w:val="36"/>
      <w:sz w:val="36"/>
      <w:szCs w:val="1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E64"/>
    <w:pPr>
      <w:keepNext/>
      <w:keepLines/>
      <w:numPr>
        <w:ilvl w:val="1"/>
        <w:numId w:val="1"/>
      </w:numPr>
      <w:ind w:left="284" w:firstLine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72E64"/>
    <w:pPr>
      <w:keepNext/>
      <w:keepLines/>
      <w:numPr>
        <w:ilvl w:val="2"/>
        <w:numId w:val="1"/>
      </w:numPr>
      <w:ind w:left="34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72E64"/>
    <w:pPr>
      <w:keepNext/>
      <w:keepLines/>
      <w:numPr>
        <w:ilvl w:val="3"/>
        <w:numId w:val="1"/>
      </w:numPr>
      <w:ind w:left="397" w:firstLine="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E72E64"/>
    <w:pPr>
      <w:shd w:val="clear" w:color="auto" w:fill="000080"/>
    </w:pPr>
  </w:style>
  <w:style w:type="paragraph" w:styleId="a4">
    <w:name w:val="Body Text"/>
    <w:basedOn w:val="a"/>
    <w:semiHidden/>
    <w:qFormat/>
    <w:rsid w:val="00E72E64"/>
    <w:rPr>
      <w:rFonts w:ascii="仿宋_GB2312" w:eastAsia="仿宋_GB2312"/>
    </w:rPr>
  </w:style>
  <w:style w:type="paragraph" w:styleId="a5">
    <w:name w:val="Body Text Indent"/>
    <w:basedOn w:val="a"/>
    <w:semiHidden/>
    <w:qFormat/>
    <w:rsid w:val="00E72E64"/>
    <w:pPr>
      <w:ind w:firstLine="540"/>
    </w:pPr>
    <w:rPr>
      <w:rFonts w:ascii="仿宋_GB2312" w:eastAsia="仿宋_GB2312"/>
    </w:rPr>
  </w:style>
  <w:style w:type="paragraph" w:styleId="a6">
    <w:name w:val="Block Text"/>
    <w:basedOn w:val="a"/>
    <w:semiHidden/>
    <w:qFormat/>
    <w:rsid w:val="00E72E64"/>
    <w:pPr>
      <w:ind w:left="152" w:right="152" w:firstLine="540"/>
    </w:pPr>
    <w:rPr>
      <w:rFonts w:ascii="仿宋_GB2312" w:eastAsia="仿宋_GB2312"/>
    </w:rPr>
  </w:style>
  <w:style w:type="paragraph" w:styleId="30">
    <w:name w:val="toc 3"/>
    <w:basedOn w:val="a"/>
    <w:next w:val="a"/>
    <w:uiPriority w:val="39"/>
    <w:qFormat/>
    <w:rsid w:val="00E72E64"/>
    <w:pPr>
      <w:spacing w:line="240" w:lineRule="atLeast"/>
      <w:ind w:left="420"/>
      <w:jc w:val="left"/>
    </w:pPr>
    <w:rPr>
      <w:rFonts w:ascii="Calibri" w:eastAsia="微软雅黑" w:hAnsi="Calibri"/>
      <w:i/>
      <w:iCs/>
      <w:kern w:val="0"/>
      <w:sz w:val="20"/>
    </w:rPr>
  </w:style>
  <w:style w:type="paragraph" w:styleId="a7">
    <w:name w:val="Date"/>
    <w:basedOn w:val="a"/>
    <w:next w:val="a"/>
    <w:semiHidden/>
    <w:qFormat/>
    <w:rsid w:val="00E72E64"/>
    <w:rPr>
      <w:rFonts w:ascii="仿宋_GB2312" w:eastAsia="仿宋_GB2312"/>
    </w:rPr>
  </w:style>
  <w:style w:type="paragraph" w:styleId="20">
    <w:name w:val="Body Text Indent 2"/>
    <w:basedOn w:val="a"/>
    <w:semiHidden/>
    <w:qFormat/>
    <w:rsid w:val="00E72E64"/>
    <w:pPr>
      <w:ind w:firstLine="560"/>
    </w:pPr>
    <w:rPr>
      <w:rFonts w:eastAsia="彩虹粗仿宋"/>
      <w:color w:val="000000"/>
    </w:rPr>
  </w:style>
  <w:style w:type="paragraph" w:styleId="a8">
    <w:name w:val="Balloon Text"/>
    <w:basedOn w:val="a"/>
    <w:link w:val="Char"/>
    <w:uiPriority w:val="99"/>
    <w:unhideWhenUsed/>
    <w:qFormat/>
    <w:rsid w:val="00E72E64"/>
    <w:rPr>
      <w:sz w:val="18"/>
      <w:szCs w:val="18"/>
    </w:rPr>
  </w:style>
  <w:style w:type="paragraph" w:styleId="a9">
    <w:name w:val="footer"/>
    <w:basedOn w:val="a"/>
    <w:link w:val="Char0"/>
    <w:uiPriority w:val="99"/>
    <w:rsid w:val="00E72E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1"/>
    <w:uiPriority w:val="99"/>
    <w:unhideWhenUsed/>
    <w:qFormat/>
    <w:rsid w:val="00E7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72E64"/>
    <w:pPr>
      <w:tabs>
        <w:tab w:val="right" w:leader="dot" w:pos="9736"/>
      </w:tabs>
      <w:ind w:firstLine="480"/>
    </w:pPr>
    <w:rPr>
      <w:sz w:val="24"/>
      <w:szCs w:val="24"/>
    </w:rPr>
  </w:style>
  <w:style w:type="paragraph" w:styleId="ab">
    <w:name w:val="footnote text"/>
    <w:basedOn w:val="a"/>
    <w:link w:val="Char2"/>
    <w:uiPriority w:val="99"/>
    <w:unhideWhenUsed/>
    <w:qFormat/>
    <w:rsid w:val="00E72E64"/>
    <w:pPr>
      <w:snapToGrid w:val="0"/>
      <w:jc w:val="left"/>
    </w:pPr>
    <w:rPr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rsid w:val="00E72E64"/>
    <w:pPr>
      <w:ind w:leftChars="200" w:left="420"/>
    </w:pPr>
  </w:style>
  <w:style w:type="paragraph" w:styleId="ac">
    <w:name w:val="Normal (Web)"/>
    <w:basedOn w:val="a"/>
    <w:uiPriority w:val="99"/>
    <w:unhideWhenUsed/>
    <w:qFormat/>
    <w:rsid w:val="00E72E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E72E64"/>
    <w:rPr>
      <w:b/>
      <w:bCs/>
    </w:rPr>
  </w:style>
  <w:style w:type="character" w:styleId="ae">
    <w:name w:val="page number"/>
    <w:basedOn w:val="a0"/>
    <w:semiHidden/>
    <w:rsid w:val="00E72E64"/>
  </w:style>
  <w:style w:type="character" w:styleId="af">
    <w:name w:val="Hyperlink"/>
    <w:basedOn w:val="a0"/>
    <w:uiPriority w:val="99"/>
    <w:qFormat/>
    <w:rsid w:val="00E72E64"/>
    <w:rPr>
      <w:color w:val="0000FF"/>
      <w:u w:val="single"/>
    </w:rPr>
  </w:style>
  <w:style w:type="character" w:styleId="af0">
    <w:name w:val="footnote reference"/>
    <w:basedOn w:val="a0"/>
    <w:uiPriority w:val="99"/>
    <w:unhideWhenUsed/>
    <w:qFormat/>
    <w:rsid w:val="00E72E64"/>
    <w:rPr>
      <w:vertAlign w:val="superscript"/>
    </w:rPr>
  </w:style>
  <w:style w:type="character" w:customStyle="1" w:styleId="Char1">
    <w:name w:val="页眉 Char"/>
    <w:basedOn w:val="a0"/>
    <w:link w:val="aa"/>
    <w:uiPriority w:val="99"/>
    <w:qFormat/>
    <w:rsid w:val="00E72E64"/>
    <w:rPr>
      <w:kern w:val="2"/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qFormat/>
    <w:rsid w:val="00E72E64"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rsid w:val="00E72E64"/>
    <w:pPr>
      <w:ind w:firstLine="420"/>
    </w:pPr>
  </w:style>
  <w:style w:type="character" w:customStyle="1" w:styleId="1Char">
    <w:name w:val="标题 1 Char"/>
    <w:basedOn w:val="a0"/>
    <w:link w:val="1"/>
    <w:uiPriority w:val="9"/>
    <w:qFormat/>
    <w:rsid w:val="00E72E64"/>
    <w:rPr>
      <w:rFonts w:ascii="宋体" w:hAnsi="宋体" w:cs="宋体"/>
      <w:b/>
      <w:bCs/>
      <w:kern w:val="36"/>
      <w:sz w:val="36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E72E64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9"/>
    <w:uiPriority w:val="99"/>
    <w:qFormat/>
    <w:rsid w:val="00E72E64"/>
    <w:rPr>
      <w:kern w:val="2"/>
      <w:sz w:val="18"/>
    </w:rPr>
  </w:style>
  <w:style w:type="paragraph" w:customStyle="1" w:styleId="Char3">
    <w:name w:val="Char"/>
    <w:basedOn w:val="a"/>
    <w:qFormat/>
    <w:rsid w:val="00E72E64"/>
    <w:rPr>
      <w:rFonts w:ascii="Tahoma" w:hAnsi="Tahoma"/>
      <w:sz w:val="24"/>
    </w:rPr>
  </w:style>
  <w:style w:type="character" w:customStyle="1" w:styleId="hei141">
    <w:name w:val="hei141"/>
    <w:basedOn w:val="a0"/>
    <w:qFormat/>
    <w:rsid w:val="00E72E64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s1">
    <w:name w:val="fs1"/>
    <w:basedOn w:val="a0"/>
    <w:qFormat/>
    <w:rsid w:val="00E72E64"/>
    <w:rPr>
      <w:color w:val="093F7C"/>
      <w:sz w:val="18"/>
      <w:szCs w:val="18"/>
      <w:u w:val="none"/>
    </w:rPr>
  </w:style>
  <w:style w:type="character" w:customStyle="1" w:styleId="3Char">
    <w:name w:val="标题 3 Char"/>
    <w:basedOn w:val="a0"/>
    <w:link w:val="3"/>
    <w:uiPriority w:val="9"/>
    <w:qFormat/>
    <w:rsid w:val="00E72E64"/>
    <w:rPr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E72E64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2">
    <w:name w:val="脚注文本 Char"/>
    <w:basedOn w:val="a0"/>
    <w:link w:val="ab"/>
    <w:uiPriority w:val="99"/>
    <w:semiHidden/>
    <w:qFormat/>
    <w:rsid w:val="00E72E64"/>
    <w:rPr>
      <w:kern w:val="2"/>
      <w:sz w:val="18"/>
      <w:szCs w:val="18"/>
    </w:rPr>
  </w:style>
  <w:style w:type="paragraph" w:customStyle="1" w:styleId="caddresscn">
    <w:name w:val="c_address_cn"/>
    <w:basedOn w:val="a"/>
    <w:qFormat/>
    <w:rsid w:val="00E72E64"/>
    <w:pPr>
      <w:widowControl/>
      <w:spacing w:before="100" w:beforeAutospacing="1" w:after="100" w:afterAutospacing="1"/>
      <w:jc w:val="left"/>
    </w:pPr>
    <w:rPr>
      <w:rFonts w:ascii="宋体" w:hAnsi="宋体" w:cs="宋体"/>
      <w:color w:val="626262"/>
      <w:kern w:val="0"/>
      <w:sz w:val="20"/>
    </w:rPr>
  </w:style>
  <w:style w:type="paragraph" w:customStyle="1" w:styleId="cphone">
    <w:name w:val="c_phone"/>
    <w:basedOn w:val="a"/>
    <w:qFormat/>
    <w:rsid w:val="00E72E64"/>
    <w:pPr>
      <w:widowControl/>
      <w:spacing w:before="100" w:beforeAutospacing="1" w:after="100" w:afterAutospacing="1"/>
      <w:jc w:val="left"/>
    </w:pPr>
    <w:rPr>
      <w:rFonts w:ascii="宋体" w:hAnsi="宋体" w:cs="宋体"/>
      <w:color w:val="626262"/>
      <w:kern w:val="0"/>
      <w:sz w:val="20"/>
    </w:rPr>
  </w:style>
  <w:style w:type="character" w:customStyle="1" w:styleId="4Char">
    <w:name w:val="标题 4 Char"/>
    <w:basedOn w:val="a0"/>
    <w:link w:val="4"/>
    <w:uiPriority w:val="9"/>
    <w:qFormat/>
    <w:rsid w:val="00E72E6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table" w:customStyle="1" w:styleId="TableNormal">
    <w:name w:val="Table Normal"/>
    <w:qFormat/>
    <w:rsid w:val="00E72E64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表格样式 2"/>
    <w:qFormat/>
    <w:rsid w:val="00E72E64"/>
    <w:rPr>
      <w:rFonts w:ascii="Helvetica" w:eastAsia="Helvetica" w:hAnsi="Helvetica" w:cs="Helvetica"/>
      <w:color w:val="000000"/>
    </w:rPr>
  </w:style>
  <w:style w:type="character" w:customStyle="1" w:styleId="af1">
    <w:name w:val="删除线"/>
    <w:qFormat/>
    <w:rsid w:val="00E72E64"/>
    <w:rPr>
      <w:strike/>
      <w:lang w:val="zh-CN" w:eastAsia="zh-CN"/>
    </w:rPr>
  </w:style>
  <w:style w:type="paragraph" w:customStyle="1" w:styleId="T1">
    <w:name w:val="T1"/>
    <w:basedOn w:val="a"/>
    <w:qFormat/>
    <w:rsid w:val="00E72E64"/>
    <w:pPr>
      <w:keepNext/>
      <w:keepLines/>
      <w:numPr>
        <w:numId w:val="2"/>
      </w:numPr>
      <w:suppressAutoHyphens/>
      <w:spacing w:afterLines="100"/>
      <w:ind w:firstLine="0"/>
      <w:outlineLvl w:val="0"/>
    </w:pPr>
    <w:rPr>
      <w:rFonts w:ascii="Times New Roman Bold" w:hAnsi="Times New Roman Bold" w:cs="Times New Roman Bold"/>
      <w:b/>
      <w:color w:val="000000"/>
      <w:kern w:val="44"/>
      <w:sz w:val="44"/>
      <w:szCs w:val="44"/>
      <w:u w:color="000000"/>
      <w:lang w:eastAsia="en-US" w:bidi="en-US"/>
    </w:rPr>
  </w:style>
  <w:style w:type="paragraph" w:customStyle="1" w:styleId="T2">
    <w:name w:val="T2"/>
    <w:basedOn w:val="a"/>
    <w:qFormat/>
    <w:rsid w:val="00E72E64"/>
    <w:pPr>
      <w:keepNext/>
      <w:keepLines/>
      <w:numPr>
        <w:ilvl w:val="1"/>
        <w:numId w:val="2"/>
      </w:numPr>
      <w:suppressAutoHyphens/>
      <w:spacing w:beforeLines="50" w:afterLines="50"/>
      <w:ind w:firstLine="0"/>
      <w:outlineLvl w:val="1"/>
    </w:pPr>
    <w:rPr>
      <w:rFonts w:ascii="Arial Bold" w:hAnsi="Arial Bold" w:cs="Arial Bold"/>
      <w:b/>
      <w:color w:val="000000"/>
      <w:kern w:val="1"/>
      <w:sz w:val="36"/>
      <w:szCs w:val="32"/>
      <w:u w:color="000000"/>
      <w:lang w:eastAsia="en-US" w:bidi="en-US"/>
    </w:rPr>
  </w:style>
  <w:style w:type="paragraph" w:customStyle="1" w:styleId="T3">
    <w:name w:val="T3"/>
    <w:basedOn w:val="a"/>
    <w:qFormat/>
    <w:rsid w:val="00E72E64"/>
    <w:pPr>
      <w:keepNext/>
      <w:keepLines/>
      <w:numPr>
        <w:ilvl w:val="2"/>
        <w:numId w:val="2"/>
      </w:numPr>
      <w:suppressAutoHyphens/>
      <w:spacing w:beforeLines="50" w:afterLines="50"/>
      <w:ind w:firstLine="0"/>
      <w:outlineLvl w:val="2"/>
    </w:pPr>
    <w:rPr>
      <w:rFonts w:ascii="Times New Roman Bold" w:hAnsi="Times New Roman Bold" w:cs="Times New Roman Bold"/>
      <w:b/>
      <w:color w:val="000000"/>
      <w:kern w:val="1"/>
      <w:sz w:val="32"/>
      <w:szCs w:val="32"/>
      <w:u w:color="00000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DA1EC-E47F-4206-AD76-B805F602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758</Words>
  <Characters>4327</Characters>
  <Application>Microsoft Office Word</Application>
  <DocSecurity>0</DocSecurity>
  <Lines>36</Lines>
  <Paragraphs>10</Paragraphs>
  <ScaleCrop>false</ScaleCrop>
  <Company>ccb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creator>qinyu</dc:creator>
  <cp:lastModifiedBy>忘 川</cp:lastModifiedBy>
  <cp:revision>5</cp:revision>
  <cp:lastPrinted>2016-10-26T09:27:00Z</cp:lastPrinted>
  <dcterms:created xsi:type="dcterms:W3CDTF">2017-04-24T02:55:00Z</dcterms:created>
  <dcterms:modified xsi:type="dcterms:W3CDTF">2018-07-30T03:51:00Z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